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DF4" w:rsidRPr="00D4592D" w:rsidRDefault="00CE3DF4" w:rsidP="00E9033D">
      <w:pPr>
        <w:pStyle w:val="21"/>
        <w:spacing w:line="240" w:lineRule="auto"/>
        <w:ind w:firstLine="0"/>
        <w:rPr>
          <w:bCs/>
          <w:sz w:val="22"/>
          <w:szCs w:val="22"/>
        </w:rPr>
      </w:pPr>
    </w:p>
    <w:p w:rsidR="00CE3DF4" w:rsidRPr="00D4592D" w:rsidRDefault="00CE3DF4" w:rsidP="00D3639D">
      <w:pPr>
        <w:pStyle w:val="21"/>
        <w:spacing w:line="240" w:lineRule="auto"/>
        <w:ind w:firstLine="709"/>
        <w:jc w:val="center"/>
        <w:rPr>
          <w:b/>
          <w:bCs/>
          <w:sz w:val="22"/>
          <w:szCs w:val="22"/>
        </w:rPr>
      </w:pPr>
      <w:r w:rsidRPr="00D4592D">
        <w:rPr>
          <w:b/>
          <w:bCs/>
          <w:sz w:val="22"/>
          <w:szCs w:val="22"/>
        </w:rPr>
        <w:t>Пояснительная записка</w:t>
      </w:r>
    </w:p>
    <w:p w:rsidR="00CE3DF4" w:rsidRPr="00D4592D" w:rsidRDefault="00CE3DF4" w:rsidP="00D4592D">
      <w:pPr>
        <w:pStyle w:val="21"/>
        <w:spacing w:line="240" w:lineRule="auto"/>
        <w:ind w:firstLine="709"/>
        <w:rPr>
          <w:b/>
          <w:bCs/>
          <w:sz w:val="22"/>
          <w:szCs w:val="22"/>
        </w:rPr>
      </w:pPr>
    </w:p>
    <w:p w:rsidR="00CE3DF4" w:rsidRPr="00D4592D" w:rsidRDefault="00CE3DF4" w:rsidP="00D4592D">
      <w:pPr>
        <w:pStyle w:val="21"/>
        <w:spacing w:line="240" w:lineRule="auto"/>
        <w:ind w:firstLine="709"/>
        <w:rPr>
          <w:bCs/>
          <w:sz w:val="22"/>
          <w:szCs w:val="22"/>
          <w:lang w:eastAsia="ru-RU"/>
        </w:rPr>
      </w:pPr>
      <w:r w:rsidRPr="00D4592D">
        <w:rPr>
          <w:bCs/>
          <w:sz w:val="22"/>
          <w:szCs w:val="22"/>
        </w:rPr>
        <w:t>Программы составлены в соответствии с требованиями федерального компонента государственного образовательного стандарта начального общего, основного общего, среднего (полного) общего образования (2004г).</w:t>
      </w:r>
    </w:p>
    <w:p w:rsidR="00CE3DF4" w:rsidRPr="00D4592D" w:rsidRDefault="00CE3DF4" w:rsidP="00D4592D">
      <w:pPr>
        <w:spacing w:line="240" w:lineRule="auto"/>
        <w:ind w:firstLine="709"/>
        <w:jc w:val="both"/>
      </w:pPr>
      <w:r w:rsidRPr="00D4592D">
        <w:t xml:space="preserve">Биология как учебный предмет является неотъемлемой составной частью естественнонаучного образования на всех ступенях образования. Модернизация образования предусматривает повышение биологической грамотности подрастающего поколения. Независимо от того, какую специальность выберут в будущем выпускники школы, их жизнь будет неразрывно связана с биологией. Здоровье человека, его развитие, жизнь и здоровье будущих детей, пища, которую мы едим, воздух, которым мы дышим, та среда, в которой мы живем, - все это объекты биологии. </w:t>
      </w:r>
    </w:p>
    <w:p w:rsidR="00CE3DF4" w:rsidRPr="00D4592D" w:rsidRDefault="00CE3DF4" w:rsidP="00D4592D">
      <w:pPr>
        <w:pStyle w:val="a7"/>
        <w:ind w:firstLine="709"/>
        <w:jc w:val="both"/>
        <w:rPr>
          <w:b w:val="0"/>
          <w:bCs w:val="0"/>
          <w:sz w:val="22"/>
          <w:szCs w:val="22"/>
        </w:rPr>
      </w:pPr>
      <w:r w:rsidRPr="00D4592D">
        <w:rPr>
          <w:b w:val="0"/>
          <w:bCs w:val="0"/>
          <w:sz w:val="22"/>
          <w:szCs w:val="22"/>
        </w:rPr>
        <w:tab/>
        <w:t xml:space="preserve">Задачи, решаемые в процессе обучения биологии в школе: </w:t>
      </w:r>
    </w:p>
    <w:p w:rsidR="00CE3DF4" w:rsidRPr="00D4592D" w:rsidRDefault="00CE3DF4" w:rsidP="00D4592D">
      <w:pPr>
        <w:pStyle w:val="a7"/>
        <w:numPr>
          <w:ilvl w:val="0"/>
          <w:numId w:val="1"/>
        </w:numPr>
        <w:tabs>
          <w:tab w:val="clear" w:pos="720"/>
          <w:tab w:val="num" w:pos="1080"/>
        </w:tabs>
        <w:spacing w:after="60"/>
        <w:ind w:left="0" w:firstLine="709"/>
        <w:jc w:val="both"/>
        <w:rPr>
          <w:b w:val="0"/>
          <w:bCs w:val="0"/>
          <w:sz w:val="22"/>
          <w:szCs w:val="22"/>
        </w:rPr>
      </w:pPr>
      <w:r w:rsidRPr="00D4592D">
        <w:rPr>
          <w:b w:val="0"/>
          <w:bCs w:val="0"/>
          <w:sz w:val="22"/>
          <w:szCs w:val="22"/>
        </w:rPr>
        <w:t>формирование у школьников естественнонаучного мировоззрения, основанного на понимании взаимосвязи элементов живой и неживой природы, осознании человека как части природы, продукта эволюции живой природы;</w:t>
      </w:r>
    </w:p>
    <w:p w:rsidR="00CE3DF4" w:rsidRPr="00D4592D" w:rsidRDefault="00CE3DF4" w:rsidP="00D4592D">
      <w:pPr>
        <w:pStyle w:val="a7"/>
        <w:numPr>
          <w:ilvl w:val="0"/>
          <w:numId w:val="1"/>
        </w:numPr>
        <w:tabs>
          <w:tab w:val="clear" w:pos="720"/>
          <w:tab w:val="num" w:pos="1080"/>
        </w:tabs>
        <w:spacing w:after="60"/>
        <w:ind w:left="0" w:firstLine="709"/>
        <w:jc w:val="both"/>
        <w:rPr>
          <w:b w:val="0"/>
          <w:bCs w:val="0"/>
          <w:sz w:val="22"/>
          <w:szCs w:val="22"/>
        </w:rPr>
      </w:pPr>
      <w:r w:rsidRPr="00D4592D">
        <w:rPr>
          <w:b w:val="0"/>
          <w:bCs w:val="0"/>
          <w:sz w:val="22"/>
          <w:szCs w:val="22"/>
        </w:rPr>
        <w:t>формирование у школьников экологического мышления и навыков здорового образа жизни на основе умелого владения способами самоорганизации жизнедеятельности;</w:t>
      </w:r>
    </w:p>
    <w:p w:rsidR="00CE3DF4" w:rsidRPr="00D4592D" w:rsidRDefault="00CE3DF4" w:rsidP="00D4592D">
      <w:pPr>
        <w:pStyle w:val="a7"/>
        <w:numPr>
          <w:ilvl w:val="0"/>
          <w:numId w:val="1"/>
        </w:numPr>
        <w:tabs>
          <w:tab w:val="clear" w:pos="720"/>
          <w:tab w:val="num" w:pos="1080"/>
        </w:tabs>
        <w:spacing w:after="60"/>
        <w:ind w:left="0" w:firstLine="709"/>
        <w:jc w:val="both"/>
        <w:rPr>
          <w:b w:val="0"/>
          <w:bCs w:val="0"/>
          <w:sz w:val="22"/>
          <w:szCs w:val="22"/>
        </w:rPr>
      </w:pPr>
      <w:r w:rsidRPr="00D4592D">
        <w:rPr>
          <w:b w:val="0"/>
          <w:bCs w:val="0"/>
          <w:sz w:val="22"/>
          <w:szCs w:val="22"/>
        </w:rPr>
        <w:t>приобретение школьниками опыта разнообразной практической деятельности, опыта познания и самопознания в процессе изучения окружающего мира;</w:t>
      </w:r>
    </w:p>
    <w:p w:rsidR="00CE3DF4" w:rsidRPr="00D4592D" w:rsidRDefault="00CE3DF4" w:rsidP="00D4592D">
      <w:pPr>
        <w:pStyle w:val="a7"/>
        <w:numPr>
          <w:ilvl w:val="0"/>
          <w:numId w:val="1"/>
        </w:numPr>
        <w:tabs>
          <w:tab w:val="clear" w:pos="720"/>
          <w:tab w:val="num" w:pos="1080"/>
        </w:tabs>
        <w:spacing w:after="60"/>
        <w:ind w:left="0" w:firstLine="709"/>
        <w:jc w:val="both"/>
        <w:rPr>
          <w:b w:val="0"/>
          <w:bCs w:val="0"/>
          <w:sz w:val="22"/>
          <w:szCs w:val="22"/>
        </w:rPr>
      </w:pPr>
      <w:r w:rsidRPr="00D4592D">
        <w:rPr>
          <w:b w:val="0"/>
          <w:bCs w:val="0"/>
          <w:sz w:val="22"/>
          <w:szCs w:val="22"/>
        </w:rPr>
        <w:t>воспитание гражданской ответственности и правового самосознания, самостоятельности и инициативности учащихся через включение их в позитивную созидательную экологическую деятельность;</w:t>
      </w:r>
    </w:p>
    <w:p w:rsidR="00CE3DF4" w:rsidRPr="00D4592D" w:rsidRDefault="00CE3DF4" w:rsidP="00D4592D">
      <w:pPr>
        <w:pStyle w:val="a7"/>
        <w:numPr>
          <w:ilvl w:val="0"/>
          <w:numId w:val="1"/>
        </w:numPr>
        <w:tabs>
          <w:tab w:val="clear" w:pos="720"/>
          <w:tab w:val="num" w:pos="1080"/>
        </w:tabs>
        <w:spacing w:after="60"/>
        <w:ind w:left="0" w:firstLine="709"/>
        <w:jc w:val="both"/>
        <w:rPr>
          <w:b w:val="0"/>
          <w:bCs w:val="0"/>
          <w:sz w:val="22"/>
          <w:szCs w:val="22"/>
        </w:rPr>
      </w:pPr>
      <w:r w:rsidRPr="00D4592D">
        <w:rPr>
          <w:b w:val="0"/>
          <w:bCs w:val="0"/>
          <w:sz w:val="22"/>
          <w:szCs w:val="22"/>
        </w:rPr>
        <w:t>создание условий для возможности осознанного выбора индивидуальной образовательной траектории, способствующей последующему профессиональному самоопределению, в соответствии с индивидуальными интересами ребенка и  потребностями региона.</w:t>
      </w:r>
    </w:p>
    <w:p w:rsidR="00CE3DF4" w:rsidRPr="00D4592D" w:rsidRDefault="00CE3DF4" w:rsidP="00D4592D">
      <w:pPr>
        <w:pStyle w:val="21"/>
        <w:tabs>
          <w:tab w:val="left" w:pos="1080"/>
        </w:tabs>
        <w:spacing w:line="240" w:lineRule="auto"/>
        <w:ind w:firstLine="709"/>
        <w:rPr>
          <w:sz w:val="22"/>
          <w:szCs w:val="22"/>
        </w:rPr>
      </w:pPr>
      <w:r w:rsidRPr="00D4592D">
        <w:rPr>
          <w:sz w:val="22"/>
          <w:szCs w:val="22"/>
        </w:rPr>
        <w:t>Это осуществляется через дополнение традиционных тем федерального компонента экологической и валеологической составляющими, актуализацию внутрипредметных связей, конкретизацию общетеоретических положений примерами регионального биоразнообразия.</w:t>
      </w:r>
    </w:p>
    <w:p w:rsidR="00CE3DF4" w:rsidRPr="00D4592D" w:rsidRDefault="00CE3DF4" w:rsidP="00D4592D">
      <w:pPr>
        <w:pStyle w:val="21"/>
        <w:tabs>
          <w:tab w:val="left" w:pos="1080"/>
        </w:tabs>
        <w:spacing w:line="240" w:lineRule="auto"/>
        <w:ind w:firstLine="709"/>
        <w:rPr>
          <w:sz w:val="22"/>
          <w:szCs w:val="22"/>
        </w:rPr>
      </w:pPr>
      <w:r w:rsidRPr="00D4592D">
        <w:rPr>
          <w:b/>
          <w:sz w:val="22"/>
          <w:szCs w:val="22"/>
        </w:rPr>
        <w:t>Деятельностный подход</w:t>
      </w:r>
      <w:r w:rsidRPr="00D4592D">
        <w:rPr>
          <w:sz w:val="22"/>
          <w:szCs w:val="22"/>
        </w:rPr>
        <w:t xml:space="preserve"> реализуется на основе</w:t>
      </w:r>
      <w:r w:rsidRPr="00D4592D">
        <w:rPr>
          <w:bCs/>
          <w:iCs/>
          <w:sz w:val="22"/>
          <w:szCs w:val="22"/>
        </w:rPr>
        <w:t xml:space="preserve"> максимального включения в образовательный процесс</w:t>
      </w:r>
      <w:r w:rsidRPr="00D4592D">
        <w:rPr>
          <w:sz w:val="22"/>
          <w:szCs w:val="22"/>
        </w:rPr>
        <w:t xml:space="preserve"> практического компонента учебного содержания - лабораторных и практических работ, экскурсий.</w:t>
      </w:r>
    </w:p>
    <w:p w:rsidR="00CE3DF4" w:rsidRPr="00D4592D" w:rsidRDefault="00CE3DF4" w:rsidP="00D4592D">
      <w:pPr>
        <w:spacing w:line="240" w:lineRule="auto"/>
        <w:ind w:firstLine="709"/>
        <w:jc w:val="both"/>
      </w:pPr>
      <w:r w:rsidRPr="00D4592D">
        <w:rPr>
          <w:b/>
        </w:rPr>
        <w:t>Личностно-ориентированный подход</w:t>
      </w:r>
      <w:r w:rsidRPr="00D4592D">
        <w:t xml:space="preserve"> предполагает наполнение программ учебным содержанием, значимым для каждого обучающего в повседневной жизни, важным для формирования адекватного поведения человека в окружающей среде.</w:t>
      </w:r>
    </w:p>
    <w:p w:rsidR="00CE3DF4" w:rsidRPr="00D4592D" w:rsidRDefault="00CE3DF4" w:rsidP="00D4592D">
      <w:pPr>
        <w:spacing w:line="240" w:lineRule="auto"/>
        <w:ind w:firstLine="709"/>
        <w:jc w:val="both"/>
      </w:pPr>
      <w:r w:rsidRPr="00D4592D">
        <w:t xml:space="preserve">Сущность </w:t>
      </w:r>
      <w:r w:rsidRPr="00D4592D">
        <w:rPr>
          <w:b/>
        </w:rPr>
        <w:t>компетентностного подхода</w:t>
      </w:r>
      <w:r w:rsidRPr="00D4592D">
        <w:t xml:space="preserve"> состоит в применении полученных знаний в практической деятельности и повседневной жизни, в формировании универсальных умений на основе практической деятельности.</w:t>
      </w:r>
    </w:p>
    <w:p w:rsidR="00CE3DF4" w:rsidRPr="00D4592D" w:rsidRDefault="00CE3DF4" w:rsidP="00D4592D">
      <w:pPr>
        <w:pStyle w:val="a9"/>
        <w:ind w:firstLine="709"/>
        <w:rPr>
          <w:sz w:val="22"/>
          <w:szCs w:val="22"/>
          <w:u w:val="none"/>
        </w:rPr>
      </w:pPr>
      <w:r w:rsidRPr="00D4592D">
        <w:rPr>
          <w:iCs/>
          <w:sz w:val="22"/>
          <w:szCs w:val="22"/>
          <w:u w:val="none"/>
        </w:rPr>
        <w:t xml:space="preserve">Результат обучения школьников биологии в соответствии с государственным образовательным стандартом представлен требованиями к уровню подготовки выпускников соответствующей ступени образования. Результат образования оценивается системой трех взаимосвязанных компонентов: </w:t>
      </w:r>
      <w:r w:rsidRPr="00D4592D">
        <w:rPr>
          <w:sz w:val="22"/>
          <w:szCs w:val="22"/>
          <w:u w:val="none"/>
        </w:rPr>
        <w:t>предметно-информационной, деятельностно-коммуникативной и ценностно-ориентационной.</w:t>
      </w:r>
    </w:p>
    <w:p w:rsidR="00CE3DF4" w:rsidRPr="00D4592D" w:rsidRDefault="00CE3DF4" w:rsidP="00D4592D">
      <w:pPr>
        <w:widowControl w:val="0"/>
        <w:autoSpaceDE w:val="0"/>
        <w:autoSpaceDN w:val="0"/>
        <w:spacing w:line="240" w:lineRule="auto"/>
        <w:ind w:firstLine="540"/>
        <w:jc w:val="both"/>
      </w:pPr>
      <w:r w:rsidRPr="00D4592D">
        <w:t>Рабочая программа составлена с учетом Федерального Государственного стандарта (2004г) и программы:</w:t>
      </w:r>
    </w:p>
    <w:p w:rsidR="00CE3DF4" w:rsidRPr="00D4592D" w:rsidRDefault="00CE3DF4" w:rsidP="00D4592D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</w:pPr>
      <w:r w:rsidRPr="00D4592D">
        <w:lastRenderedPageBreak/>
        <w:t>Пономарева И.Н., Корнилова О.А., Симонова Л.В. 10-11 классы. Базовый уровень (34 часа, 1 час в неделю). //Природоведение. Биология. Экология: 5-11 классы: программы. – М.: Вентана-Граф, 2008. – с.84-96.</w:t>
      </w:r>
    </w:p>
    <w:p w:rsidR="00CE3DF4" w:rsidRPr="00D4592D" w:rsidRDefault="00CE3DF4" w:rsidP="00D4592D">
      <w:pPr>
        <w:widowControl w:val="0"/>
        <w:autoSpaceDE w:val="0"/>
        <w:autoSpaceDN w:val="0"/>
        <w:spacing w:line="240" w:lineRule="auto"/>
        <w:ind w:firstLine="540"/>
        <w:jc w:val="both"/>
      </w:pPr>
      <w:r w:rsidRPr="00D4592D">
        <w:t>Согласно действующему Базисному учебному плану рабочая программа  базового уровня в  11 классе рассчитана на изучение предмета один час в неделю при изучении предмета в течение двух лет (10 и 11 классы);</w:t>
      </w:r>
    </w:p>
    <w:p w:rsidR="00CE3DF4" w:rsidRPr="00D4592D" w:rsidRDefault="00CE3DF4" w:rsidP="00D4592D">
      <w:pPr>
        <w:pStyle w:val="2"/>
        <w:ind w:firstLine="540"/>
        <w:rPr>
          <w:sz w:val="22"/>
          <w:szCs w:val="22"/>
        </w:rPr>
      </w:pPr>
      <w:r w:rsidRPr="00D4592D">
        <w:rPr>
          <w:b/>
          <w:sz w:val="22"/>
          <w:szCs w:val="22"/>
        </w:rPr>
        <w:t>Программа 11 класса (базовый уровень)</w:t>
      </w:r>
      <w:r w:rsidRPr="00D4592D">
        <w:rPr>
          <w:sz w:val="22"/>
          <w:szCs w:val="22"/>
        </w:rPr>
        <w:t xml:space="preserve"> разработана в полном соответствии со стандартом среднего (полного) общего образования по биологии (базовый уровень) и базисными учебными планами.</w:t>
      </w:r>
    </w:p>
    <w:p w:rsidR="00CE3DF4" w:rsidRPr="00D4592D" w:rsidRDefault="00CE3DF4" w:rsidP="00D4592D">
      <w:pPr>
        <w:pStyle w:val="2"/>
        <w:ind w:firstLine="540"/>
        <w:rPr>
          <w:sz w:val="22"/>
          <w:szCs w:val="22"/>
        </w:rPr>
      </w:pPr>
      <w:r w:rsidRPr="00D4592D">
        <w:rPr>
          <w:sz w:val="22"/>
          <w:szCs w:val="22"/>
        </w:rPr>
        <w:t>Программа по биологии для учащихся  11 класса построена на важной содержательной основе – гуманизме; биоцентризме и полицентризме в раскрытии свойств живой природы, ее закономерностей; многомерности разнообразия уровней организации жизни; историзме явлений в природе и открытий в биологической области знаний; понимании биологии как науки и как явления культуры.</w:t>
      </w:r>
    </w:p>
    <w:p w:rsidR="00CE3DF4" w:rsidRPr="00D4592D" w:rsidRDefault="00CE3DF4" w:rsidP="00D4592D">
      <w:pPr>
        <w:pStyle w:val="2"/>
        <w:ind w:firstLine="540"/>
        <w:rPr>
          <w:sz w:val="22"/>
          <w:szCs w:val="22"/>
        </w:rPr>
      </w:pPr>
      <w:r w:rsidRPr="00D4592D">
        <w:rPr>
          <w:sz w:val="22"/>
          <w:szCs w:val="22"/>
        </w:rPr>
        <w:t>Программа курса «Биология» для учащихся 11 классов ставит целью подготовку высокоразвитых людей, способных к активной деятельности; развитие индивидуальных способностей учащихся; формирование современной картины мира в их мировоззрении.</w:t>
      </w:r>
    </w:p>
    <w:p w:rsidR="00CE3DF4" w:rsidRPr="00D4592D" w:rsidRDefault="00CE3DF4" w:rsidP="00D4592D">
      <w:pPr>
        <w:pStyle w:val="2"/>
        <w:ind w:firstLine="540"/>
        <w:rPr>
          <w:sz w:val="22"/>
          <w:szCs w:val="22"/>
        </w:rPr>
      </w:pPr>
      <w:r w:rsidRPr="00D4592D">
        <w:rPr>
          <w:b/>
          <w:sz w:val="22"/>
          <w:szCs w:val="22"/>
        </w:rPr>
        <w:t>Цель данной программы</w:t>
      </w:r>
      <w:r w:rsidRPr="00D4592D">
        <w:rPr>
          <w:sz w:val="22"/>
          <w:szCs w:val="22"/>
        </w:rPr>
        <w:t xml:space="preserve"> – обеспечение общекультурного менталитета и общей биологической компетентности выпускника современной средней школы.</w:t>
      </w:r>
    </w:p>
    <w:p w:rsidR="00CE3DF4" w:rsidRPr="00D4592D" w:rsidRDefault="00CE3DF4" w:rsidP="00D4592D">
      <w:pPr>
        <w:pStyle w:val="2"/>
        <w:ind w:firstLine="709"/>
        <w:rPr>
          <w:sz w:val="22"/>
          <w:szCs w:val="22"/>
        </w:rPr>
      </w:pPr>
      <w:r w:rsidRPr="00D4592D">
        <w:rPr>
          <w:sz w:val="22"/>
          <w:szCs w:val="22"/>
        </w:rPr>
        <w:t xml:space="preserve">Изучение курса «Биология» в 11 классе на базовом уровне основывается на знаниях, полученных учащимися в основной школе. В программе распределение материала структурировано по уровням организации живой природы. </w:t>
      </w:r>
    </w:p>
    <w:p w:rsidR="00CE3DF4" w:rsidRPr="00D4592D" w:rsidRDefault="00CE3DF4" w:rsidP="00D4592D">
      <w:pPr>
        <w:pStyle w:val="2"/>
        <w:ind w:firstLine="709"/>
        <w:rPr>
          <w:sz w:val="22"/>
          <w:szCs w:val="22"/>
        </w:rPr>
      </w:pPr>
      <w:r w:rsidRPr="00D4592D">
        <w:rPr>
          <w:sz w:val="22"/>
          <w:szCs w:val="22"/>
        </w:rPr>
        <w:t>В курсе биологии для 11 класса программа осуществляет интегрирование общебиологических знаний, в соответствии с процессами жизни того или иного структурного уровня организации живой материи. При этом в программе еще раз, но в другом виде (в новой ситуации) включаются основополагающие материалы о закономерностях живой природы, рассмотренные в предшествующих классах, как с целью актуализации ранее приобретенных знаний, так и для их углубления и обобщения в соответствии с требованиями образовательного минимума к изучению биологии в полной средней школе на базовом уровне.</w:t>
      </w:r>
    </w:p>
    <w:p w:rsidR="00CE3DF4" w:rsidRPr="00D4592D" w:rsidRDefault="00D3639D" w:rsidP="00D3639D">
      <w:pPr>
        <w:pStyle w:val="a7"/>
        <w:jc w:val="both"/>
        <w:rPr>
          <w:b w:val="0"/>
          <w:iCs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             </w:t>
      </w:r>
      <w:r w:rsidR="00CE3DF4" w:rsidRPr="00D4592D">
        <w:rPr>
          <w:b w:val="0"/>
          <w:iCs/>
          <w:sz w:val="22"/>
          <w:szCs w:val="22"/>
        </w:rPr>
        <w:t>В предложенной программе усилена практическая направленность деятельности школьников. Предусмотренные в содержании почти каждой темы практические и лабораторные работы, экскурсии позволяют значительную часть уроков проводить в деятельностной форме. Программа предполагает широкое общение с живой природой, природой родного края, что способствует развитию у школьников естественнонаучного мировоззрения и экологического мышления, воспитанию патриотизма и гражданской ответственности.</w:t>
      </w:r>
    </w:p>
    <w:p w:rsidR="00CE3DF4" w:rsidRPr="00D4592D" w:rsidRDefault="00CE3DF4" w:rsidP="00D4592D">
      <w:pPr>
        <w:spacing w:line="240" w:lineRule="auto"/>
        <w:ind w:firstLine="709"/>
        <w:jc w:val="both"/>
      </w:pPr>
      <w:r w:rsidRPr="00D4592D">
        <w:t>Для систематического и разноуровневого контроля и самоконтроля знаний и умений учащихся, полученных при изучении биологии в 10-11 классах, а также для подготовки к ЕГЭ в старших класса  используются новые учебные пособия:</w:t>
      </w:r>
    </w:p>
    <w:p w:rsidR="00CE3DF4" w:rsidRPr="00D4592D" w:rsidRDefault="00CE3DF4" w:rsidP="00D4592D">
      <w:pPr>
        <w:numPr>
          <w:ilvl w:val="1"/>
          <w:numId w:val="3"/>
        </w:numPr>
        <w:spacing w:after="0" w:line="240" w:lineRule="auto"/>
        <w:jc w:val="both"/>
      </w:pPr>
      <w:r w:rsidRPr="00D4592D">
        <w:rPr>
          <w:i/>
        </w:rPr>
        <w:t>Лернер Г.И.Общая биология. (10-11 классы): Подготовка к ЕГЭ. Контрольные и самостоятельные работы/Г.И.Лернер. – М.: Эксмо, 2007. – 288с.</w:t>
      </w:r>
      <w:r w:rsidRPr="00D4592D">
        <w:t xml:space="preserve"> </w:t>
      </w:r>
    </w:p>
    <w:p w:rsidR="00CE3DF4" w:rsidRPr="00D4592D" w:rsidRDefault="00CE3DF4" w:rsidP="00D4592D">
      <w:pPr>
        <w:spacing w:line="240" w:lineRule="auto"/>
        <w:ind w:left="1320"/>
        <w:jc w:val="both"/>
      </w:pPr>
    </w:p>
    <w:p w:rsidR="00CE3DF4" w:rsidRPr="00D4592D" w:rsidRDefault="00CE3DF4" w:rsidP="00D4592D">
      <w:pPr>
        <w:spacing w:line="240" w:lineRule="auto"/>
        <w:ind w:firstLine="540"/>
        <w:jc w:val="both"/>
      </w:pPr>
      <w:r w:rsidRPr="00D4592D">
        <w:t>В пособиях предлагаются задания для поурочного и тематического контроля знаний учащихся по школьным курсам  биологии -  «Животные», «Человек», общая биология и экология. Все задания по типологии и форме соответствуют аттестационным материалам ЕГЭ и материалов вступительных экзаменов в вузы. Вопросы, тесты и задания выстроены по вариантам в соответствии со структурой и содержанием как линейных, так и концентрических программ (линия Пономаревой И.Н. – является концентрической), обеспечивающих Обязательный минимум содержания образования по биологии.</w:t>
      </w:r>
    </w:p>
    <w:p w:rsidR="00CE3DF4" w:rsidRPr="00D4592D" w:rsidRDefault="00CE3DF4" w:rsidP="00D4592D">
      <w:pPr>
        <w:spacing w:line="240" w:lineRule="auto"/>
        <w:ind w:firstLine="540"/>
        <w:jc w:val="both"/>
      </w:pPr>
      <w:r w:rsidRPr="00D4592D">
        <w:lastRenderedPageBreak/>
        <w:t>Кроме того, при ведении курса в 10-11 классе используется серия мультимедийных уроков, разработанная учителем Долгоруковой С.В. и материалы из «Единой коллекции Цифровых Образовательных Ресурсов» (набор цифровых ресурсов к учебникам линии Пономаревой И.Н.) (</w:t>
      </w:r>
      <w:hyperlink r:id="rId7" w:history="1">
        <w:r w:rsidRPr="00D4592D">
          <w:rPr>
            <w:rStyle w:val="a3"/>
          </w:rPr>
          <w:t>http://school-collection.edu.ru/</w:t>
        </w:r>
      </w:hyperlink>
      <w:r w:rsidRPr="00D4592D">
        <w:t>) .</w:t>
      </w:r>
    </w:p>
    <w:p w:rsidR="00CE3DF4" w:rsidRPr="00D4592D" w:rsidRDefault="00CE3DF4" w:rsidP="00D4592D">
      <w:pPr>
        <w:spacing w:line="240" w:lineRule="auto"/>
        <w:jc w:val="center"/>
        <w:rPr>
          <w:b/>
          <w:i/>
        </w:rPr>
      </w:pPr>
      <w:bookmarkStart w:id="0" w:name="_Toc169705950"/>
    </w:p>
    <w:p w:rsidR="00CE3DF4" w:rsidRPr="00D4592D" w:rsidRDefault="00CE3DF4" w:rsidP="00D4592D">
      <w:pPr>
        <w:spacing w:line="240" w:lineRule="auto"/>
        <w:jc w:val="center"/>
        <w:rPr>
          <w:b/>
          <w:i/>
        </w:rPr>
      </w:pPr>
      <w:r w:rsidRPr="00D4592D">
        <w:rPr>
          <w:b/>
          <w:i/>
        </w:rPr>
        <w:t>Содержание курса</w:t>
      </w:r>
    </w:p>
    <w:p w:rsidR="00CE3DF4" w:rsidRPr="00D4592D" w:rsidRDefault="00CE3DF4" w:rsidP="00D4592D">
      <w:pPr>
        <w:spacing w:line="240" w:lineRule="auto"/>
        <w:jc w:val="both"/>
        <w:rPr>
          <w:b/>
        </w:rPr>
      </w:pPr>
      <w:r w:rsidRPr="00D4592D">
        <w:rPr>
          <w:b/>
        </w:rPr>
        <w:t>1. Организменный уровень организации жизни (16ч)</w:t>
      </w:r>
    </w:p>
    <w:p w:rsidR="00CE3DF4" w:rsidRPr="00D4592D" w:rsidRDefault="00CE3DF4" w:rsidP="00D4592D">
      <w:pPr>
        <w:spacing w:line="240" w:lineRule="auto"/>
        <w:ind w:firstLine="1080"/>
        <w:jc w:val="both"/>
      </w:pPr>
      <w:r w:rsidRPr="00D4592D">
        <w:t>Организменный уровень жизни и его роль в природе. Организм как биосистема.</w:t>
      </w:r>
    </w:p>
    <w:p w:rsidR="00CE3DF4" w:rsidRPr="00D4592D" w:rsidRDefault="00CE3DF4" w:rsidP="00D4592D">
      <w:pPr>
        <w:spacing w:line="240" w:lineRule="auto"/>
        <w:ind w:firstLine="1080"/>
        <w:jc w:val="both"/>
        <w:rPr>
          <w:i/>
        </w:rPr>
      </w:pPr>
      <w:r w:rsidRPr="00D4592D">
        <w:t xml:space="preserve">Обмен веществ и процессы жизнедеятельности организмов. </w:t>
      </w:r>
      <w:r w:rsidRPr="00D4592D">
        <w:rPr>
          <w:i/>
        </w:rPr>
        <w:t>Регуляция процессов жизнедеятельности организмов. Различия организмов в зависимости от способа питания: гетеротрофы (сапрофиты, хищники, паразиты) и автотрофы (фототрофы, хемотрофы).</w:t>
      </w:r>
    </w:p>
    <w:p w:rsidR="00CE3DF4" w:rsidRPr="00D4592D" w:rsidRDefault="00CE3DF4" w:rsidP="00D4592D">
      <w:pPr>
        <w:spacing w:line="240" w:lineRule="auto"/>
        <w:ind w:firstLine="1080"/>
        <w:jc w:val="both"/>
        <w:rPr>
          <w:i/>
        </w:rPr>
      </w:pPr>
      <w:r w:rsidRPr="00D4592D">
        <w:t xml:space="preserve">Размножение организмов – половое и бесполое.  Оплодотворение и его значение. </w:t>
      </w:r>
      <w:r w:rsidRPr="00D4592D">
        <w:rPr>
          <w:i/>
        </w:rPr>
        <w:t>Двойное оплодотворение у покрытосеменных (цветковых) растений. Искусственное оплодотворение у растений и животных.</w:t>
      </w:r>
    </w:p>
    <w:p w:rsidR="00CE3DF4" w:rsidRPr="00D4592D" w:rsidRDefault="00CE3DF4" w:rsidP="00D4592D">
      <w:pPr>
        <w:spacing w:line="240" w:lineRule="auto"/>
        <w:ind w:firstLine="1080"/>
        <w:jc w:val="both"/>
      </w:pPr>
      <w:r w:rsidRPr="00D4592D">
        <w:t>Индивидуальное развитие организма (онтогенез). Эмбриональный и постэмбриональный периоды развития организма. Последствия влияния алкоголя, никотина и наркотических средств на развитие зародыша человека.</w:t>
      </w:r>
    </w:p>
    <w:p w:rsidR="00CE3DF4" w:rsidRPr="00D4592D" w:rsidRDefault="00CE3DF4" w:rsidP="00D4592D">
      <w:pPr>
        <w:spacing w:line="240" w:lineRule="auto"/>
        <w:ind w:firstLine="1080"/>
        <w:jc w:val="both"/>
      </w:pPr>
      <w:r w:rsidRPr="00D4592D">
        <w:t xml:space="preserve">Наследственность и изменчивость – свойства организмов. Генетика  - наука о закономерностях наследственности и изменчивости. </w:t>
      </w:r>
    </w:p>
    <w:p w:rsidR="00CE3DF4" w:rsidRPr="00D4592D" w:rsidRDefault="00CE3DF4" w:rsidP="00D4592D">
      <w:pPr>
        <w:spacing w:line="240" w:lineRule="auto"/>
        <w:ind w:firstLine="1080"/>
        <w:jc w:val="both"/>
      </w:pPr>
      <w:r w:rsidRPr="00D4592D">
        <w:t>Изменчивость признаков организма и ее типы (наследственная и ненаследственная). Мутации, их материальные основы – изменение генов и хромосом. Мутагены, их влияние на организм человека и на живую природу в целом.</w:t>
      </w:r>
    </w:p>
    <w:p w:rsidR="00CE3DF4" w:rsidRPr="00D4592D" w:rsidRDefault="00CE3DF4" w:rsidP="00D4592D">
      <w:pPr>
        <w:spacing w:line="240" w:lineRule="auto"/>
        <w:ind w:firstLine="1080"/>
        <w:jc w:val="both"/>
      </w:pPr>
      <w:r w:rsidRPr="00D4592D">
        <w:t xml:space="preserve">Генетические закономерности наследования, установленные Г.Менделем, их цитологические основ. Моногибридное и дигибридное скрещивание. </w:t>
      </w:r>
      <w:r w:rsidRPr="00D4592D">
        <w:rPr>
          <w:i/>
        </w:rPr>
        <w:t xml:space="preserve">Закон Т.Моргана. </w:t>
      </w:r>
      <w:r w:rsidRPr="00D4592D">
        <w:t xml:space="preserve">Хромосомная теория наследственности. </w:t>
      </w:r>
      <w:r w:rsidRPr="00D4592D">
        <w:rPr>
          <w:i/>
        </w:rPr>
        <w:t>Взаимодействие генов.</w:t>
      </w:r>
      <w:r w:rsidRPr="00D4592D">
        <w:t xml:space="preserve"> Современные представления о гене, генотипе и геноме.</w:t>
      </w:r>
    </w:p>
    <w:p w:rsidR="00CE3DF4" w:rsidRPr="00D4592D" w:rsidRDefault="00CE3DF4" w:rsidP="00D4592D">
      <w:pPr>
        <w:spacing w:line="240" w:lineRule="auto"/>
        <w:ind w:firstLine="1080"/>
        <w:jc w:val="both"/>
      </w:pPr>
      <w:r w:rsidRPr="00D4592D">
        <w:t xml:space="preserve">Генетика пола и наследование, сцепленное с полом. Наследственные болезни, их профилактика. </w:t>
      </w:r>
      <w:r w:rsidRPr="00D4592D">
        <w:rPr>
          <w:i/>
        </w:rPr>
        <w:t>Этические аспекты медицинской генетики.</w:t>
      </w:r>
    </w:p>
    <w:p w:rsidR="00CE3DF4" w:rsidRPr="00D4592D" w:rsidRDefault="00CE3DF4" w:rsidP="00D4592D">
      <w:pPr>
        <w:spacing w:line="240" w:lineRule="auto"/>
        <w:ind w:firstLine="1080"/>
        <w:jc w:val="both"/>
        <w:rPr>
          <w:i/>
        </w:rPr>
      </w:pPr>
      <w:r w:rsidRPr="00D4592D">
        <w:rPr>
          <w:i/>
        </w:rPr>
        <w:t>Факторы, определяющие здоровье человека. Творчество как фактор здоровья и показатель образа жизни человека. Способность к творчеству. Роль творчества в жизни каждого человека.</w:t>
      </w:r>
    </w:p>
    <w:p w:rsidR="00CE3DF4" w:rsidRPr="00D4592D" w:rsidRDefault="00CE3DF4" w:rsidP="00D4592D">
      <w:pPr>
        <w:spacing w:line="240" w:lineRule="auto"/>
        <w:ind w:firstLine="1080"/>
        <w:jc w:val="both"/>
      </w:pPr>
      <w:r w:rsidRPr="00D4592D">
        <w:t>Генетические основы селекции. Вклад Н.И.Вавилова в развитие селекции. Учение Н.И.Вавилова о центрах происхождения культурных растений. Основные методы селекции: гибридизация и искусственный отбор.</w:t>
      </w:r>
    </w:p>
    <w:p w:rsidR="00CE3DF4" w:rsidRPr="00D4592D" w:rsidRDefault="00CE3DF4" w:rsidP="00D4592D">
      <w:pPr>
        <w:spacing w:line="240" w:lineRule="auto"/>
        <w:ind w:firstLine="1080"/>
        <w:jc w:val="both"/>
      </w:pPr>
      <w:r w:rsidRPr="00D4592D">
        <w:t>Биотехнология, ее достижения. Этические аспекты развития некоторых исследований в биотехнологии (клонирование человека).</w:t>
      </w:r>
    </w:p>
    <w:p w:rsidR="00CE3DF4" w:rsidRPr="00D4592D" w:rsidRDefault="00CE3DF4" w:rsidP="00D4592D">
      <w:pPr>
        <w:spacing w:line="240" w:lineRule="auto"/>
        <w:ind w:firstLine="1080"/>
        <w:jc w:val="both"/>
        <w:rPr>
          <w:i/>
        </w:rPr>
      </w:pPr>
      <w:r w:rsidRPr="00D4592D">
        <w:t xml:space="preserve">Вирусы – неклеточная форма существования организмов. Вирусные заболевания. </w:t>
      </w:r>
      <w:r w:rsidRPr="00D4592D">
        <w:rPr>
          <w:i/>
        </w:rPr>
        <w:t>Способы борьбы со СПИДом.</w:t>
      </w:r>
    </w:p>
    <w:p w:rsidR="00CE3DF4" w:rsidRPr="00D4592D" w:rsidRDefault="00CE3DF4" w:rsidP="00D4592D">
      <w:pPr>
        <w:spacing w:line="240" w:lineRule="auto"/>
        <w:ind w:firstLine="1080"/>
        <w:jc w:val="both"/>
        <w:rPr>
          <w:i/>
        </w:rPr>
      </w:pPr>
      <w:r w:rsidRPr="00D4592D">
        <w:rPr>
          <w:b/>
          <w:i/>
        </w:rPr>
        <w:lastRenderedPageBreak/>
        <w:t xml:space="preserve">Лабораторная работа. </w:t>
      </w:r>
    </w:p>
    <w:p w:rsidR="00CE3DF4" w:rsidRPr="00D4592D" w:rsidRDefault="00CE3DF4" w:rsidP="00D4592D">
      <w:pPr>
        <w:numPr>
          <w:ilvl w:val="0"/>
          <w:numId w:val="6"/>
        </w:numPr>
        <w:spacing w:after="0" w:line="240" w:lineRule="auto"/>
        <w:jc w:val="both"/>
        <w:rPr>
          <w:i/>
        </w:rPr>
      </w:pPr>
      <w:r w:rsidRPr="00D4592D">
        <w:rPr>
          <w:i/>
        </w:rPr>
        <w:t>Решение элементарных генетических задач.</w:t>
      </w:r>
    </w:p>
    <w:p w:rsidR="00CE3DF4" w:rsidRPr="00D4592D" w:rsidRDefault="00CE3DF4" w:rsidP="00D4592D">
      <w:pPr>
        <w:numPr>
          <w:ilvl w:val="0"/>
          <w:numId w:val="6"/>
        </w:numPr>
        <w:spacing w:after="0" w:line="240" w:lineRule="auto"/>
        <w:jc w:val="both"/>
        <w:rPr>
          <w:i/>
        </w:rPr>
      </w:pPr>
      <w:r w:rsidRPr="00D4592D">
        <w:rPr>
          <w:i/>
        </w:rPr>
        <w:t>Выявление поведенческих реакций животных на факторы внешней среды.</w:t>
      </w:r>
    </w:p>
    <w:p w:rsidR="00CE3DF4" w:rsidRPr="00D3639D" w:rsidRDefault="00CE3DF4" w:rsidP="00D4592D">
      <w:pPr>
        <w:numPr>
          <w:ilvl w:val="0"/>
          <w:numId w:val="6"/>
        </w:numPr>
        <w:spacing w:after="0" w:line="240" w:lineRule="auto"/>
        <w:jc w:val="both"/>
        <w:rPr>
          <w:i/>
        </w:rPr>
      </w:pPr>
      <w:r w:rsidRPr="00D4592D">
        <w:rPr>
          <w:i/>
        </w:rPr>
        <w:t>Изучение признаков вирусных заболеваний растений  (на примере культурных растений из гербария и по справочной литературе).</w:t>
      </w:r>
    </w:p>
    <w:p w:rsidR="00CE3DF4" w:rsidRPr="00D4592D" w:rsidRDefault="00CE3DF4" w:rsidP="00D4592D">
      <w:pPr>
        <w:spacing w:line="240" w:lineRule="auto"/>
        <w:jc w:val="both"/>
        <w:rPr>
          <w:b/>
        </w:rPr>
      </w:pPr>
      <w:r w:rsidRPr="00D4592D">
        <w:rPr>
          <w:b/>
        </w:rPr>
        <w:t>2. Клеточный уровень организации жизни (9ч)</w:t>
      </w:r>
    </w:p>
    <w:p w:rsidR="00CE3DF4" w:rsidRPr="00D4592D" w:rsidRDefault="00CE3DF4" w:rsidP="00D4592D">
      <w:pPr>
        <w:spacing w:line="240" w:lineRule="auto"/>
        <w:ind w:firstLine="1440"/>
        <w:jc w:val="both"/>
      </w:pPr>
      <w:r w:rsidRPr="00D4592D">
        <w:t>Клеточный уровень организации жизни и его роль в природе. Развитие знаний о клетке (</w:t>
      </w:r>
      <w:r w:rsidRPr="00D4592D">
        <w:rPr>
          <w:i/>
        </w:rPr>
        <w:t xml:space="preserve">Р.Гук, К.М.Бэр, М.Шлейден, Т.Шванн, Р.Вирхов). </w:t>
      </w:r>
      <w:r w:rsidRPr="00D4592D">
        <w:t>Методы изучения клетки.</w:t>
      </w:r>
    </w:p>
    <w:p w:rsidR="00CE3DF4" w:rsidRPr="00D4592D" w:rsidRDefault="00CE3DF4" w:rsidP="00D4592D">
      <w:pPr>
        <w:spacing w:line="240" w:lineRule="auto"/>
        <w:ind w:firstLine="1440"/>
        <w:jc w:val="both"/>
      </w:pPr>
      <w:r w:rsidRPr="00D4592D">
        <w:t>Клетка как этап эволюции живого в истории Земли. Многообразие клеток и тканей. Клетка – основная структурная и функциональная единица жизнедеятельности одноклеточного и многоклеточного организмов.</w:t>
      </w:r>
    </w:p>
    <w:p w:rsidR="00CE3DF4" w:rsidRPr="00D4592D" w:rsidRDefault="00CE3DF4" w:rsidP="00D4592D">
      <w:pPr>
        <w:spacing w:line="240" w:lineRule="auto"/>
        <w:ind w:firstLine="1440"/>
        <w:jc w:val="both"/>
      </w:pPr>
      <w:r w:rsidRPr="00D4592D">
        <w:t>Основные положения клеточной теории. Значение клеточной теории в становлении современной естественнонаучной картины мира.</w:t>
      </w:r>
    </w:p>
    <w:p w:rsidR="00CE3DF4" w:rsidRPr="00D4592D" w:rsidRDefault="00CE3DF4" w:rsidP="00D4592D">
      <w:pPr>
        <w:spacing w:line="240" w:lineRule="auto"/>
        <w:ind w:firstLine="1440"/>
        <w:jc w:val="both"/>
      </w:pPr>
      <w:r w:rsidRPr="00D4592D">
        <w:t>Основные части в строении клетки. Поверхностный комплекс клетки – биологическая мембрана. Цитоплазма с органоидами и включениями. Ядро с хромосомами.</w:t>
      </w:r>
    </w:p>
    <w:p w:rsidR="00CE3DF4" w:rsidRPr="00D4592D" w:rsidRDefault="00CE3DF4" w:rsidP="00D4592D">
      <w:pPr>
        <w:spacing w:line="240" w:lineRule="auto"/>
        <w:ind w:firstLine="1440"/>
        <w:jc w:val="both"/>
      </w:pPr>
      <w:r w:rsidRPr="00D4592D">
        <w:t>Постоянные и временные компоненты клетки. Мембранные и немембранные органоиды, их функции в клетке.</w:t>
      </w:r>
    </w:p>
    <w:p w:rsidR="00CE3DF4" w:rsidRPr="00D4592D" w:rsidRDefault="00CE3DF4" w:rsidP="00D4592D">
      <w:pPr>
        <w:spacing w:line="240" w:lineRule="auto"/>
        <w:ind w:firstLine="1440"/>
        <w:jc w:val="both"/>
        <w:rPr>
          <w:i/>
        </w:rPr>
      </w:pPr>
      <w:r w:rsidRPr="00D4592D">
        <w:t xml:space="preserve">Доядерные (прокариоты) и ядерные (эукариоты) клетки. </w:t>
      </w:r>
      <w:r w:rsidRPr="00D4592D">
        <w:rPr>
          <w:i/>
        </w:rPr>
        <w:t>Гипотезы происхождения эукариотических клеток.</w:t>
      </w:r>
    </w:p>
    <w:p w:rsidR="00CE3DF4" w:rsidRPr="00D4592D" w:rsidRDefault="00CE3DF4" w:rsidP="00D4592D">
      <w:pPr>
        <w:spacing w:line="240" w:lineRule="auto"/>
        <w:ind w:firstLine="1440"/>
        <w:jc w:val="both"/>
        <w:rPr>
          <w:i/>
        </w:rPr>
      </w:pPr>
      <w:r w:rsidRPr="00D4592D">
        <w:t xml:space="preserve">Клеточный цикл жизни клетки. Деление клетки - митоз и мейоз. </w:t>
      </w:r>
      <w:r w:rsidRPr="00D4592D">
        <w:rPr>
          <w:i/>
        </w:rPr>
        <w:t>Соматические и половые клетки. Особенности образования половых клеток.</w:t>
      </w:r>
    </w:p>
    <w:p w:rsidR="00CE3DF4" w:rsidRPr="00D4592D" w:rsidRDefault="00CE3DF4" w:rsidP="00D4592D">
      <w:pPr>
        <w:spacing w:line="240" w:lineRule="auto"/>
        <w:ind w:firstLine="1440"/>
        <w:jc w:val="both"/>
      </w:pPr>
      <w:r w:rsidRPr="00D4592D">
        <w:t xml:space="preserve">Структура хромосом. Специфические белки хромосом, их функции. Хроматин – комплекс ДНК и специфических белков. </w:t>
      </w:r>
      <w:r w:rsidRPr="00D4592D">
        <w:rPr>
          <w:i/>
        </w:rPr>
        <w:t>Компактизация хромосом.</w:t>
      </w:r>
      <w:r w:rsidRPr="00D4592D">
        <w:t xml:space="preserve"> Функции хромосом как системы генов. </w:t>
      </w:r>
      <w:r w:rsidRPr="00D4592D">
        <w:rPr>
          <w:i/>
        </w:rPr>
        <w:t xml:space="preserve">Диплоидный и гаплоидный набор хромосом в клетках. Гомологичные и негомологичные хромосомы. </w:t>
      </w:r>
      <w:r w:rsidRPr="00D4592D">
        <w:t>Значение видового постоянства числа, формы и размеров хромосом в клетках.</w:t>
      </w:r>
    </w:p>
    <w:p w:rsidR="00CE3DF4" w:rsidRPr="00D4592D" w:rsidRDefault="00CE3DF4" w:rsidP="00D4592D">
      <w:pPr>
        <w:spacing w:line="240" w:lineRule="auto"/>
        <w:ind w:firstLine="1440"/>
        <w:jc w:val="both"/>
        <w:rPr>
          <w:i/>
        </w:rPr>
      </w:pPr>
      <w:r w:rsidRPr="00D4592D">
        <w:rPr>
          <w:i/>
        </w:rPr>
        <w:t>Гармония и целесообразность в живой клетке. Гармония и управление в клетке. Понятие «целесообразность». Научное познание и проблемы целесообразности.</w:t>
      </w:r>
    </w:p>
    <w:p w:rsidR="00CE3DF4" w:rsidRPr="00D4592D" w:rsidRDefault="00CE3DF4" w:rsidP="00D4592D">
      <w:pPr>
        <w:spacing w:line="240" w:lineRule="auto"/>
        <w:ind w:firstLine="1440"/>
        <w:jc w:val="both"/>
        <w:rPr>
          <w:b/>
          <w:i/>
        </w:rPr>
      </w:pPr>
      <w:r w:rsidRPr="00D4592D">
        <w:rPr>
          <w:b/>
          <w:i/>
        </w:rPr>
        <w:t xml:space="preserve">Лабораторная работа. </w:t>
      </w:r>
    </w:p>
    <w:p w:rsidR="00CE3DF4" w:rsidRPr="00D3639D" w:rsidRDefault="00CE3DF4" w:rsidP="00D4592D">
      <w:pPr>
        <w:numPr>
          <w:ilvl w:val="0"/>
          <w:numId w:val="6"/>
        </w:numPr>
        <w:spacing w:after="0" w:line="240" w:lineRule="auto"/>
        <w:jc w:val="both"/>
        <w:rPr>
          <w:i/>
        </w:rPr>
      </w:pPr>
      <w:r w:rsidRPr="00D4592D">
        <w:rPr>
          <w:i/>
        </w:rPr>
        <w:t>Наблюдение фаз митоза на микропрепарате клеток кончика корня; наблюдение плазмолиза и деплазмолиза в клетках эпидермиса лука.</w:t>
      </w:r>
    </w:p>
    <w:p w:rsidR="00CE3DF4" w:rsidRPr="00D4592D" w:rsidRDefault="00CE3DF4" w:rsidP="00D3639D">
      <w:pPr>
        <w:spacing w:after="0" w:line="240" w:lineRule="auto"/>
        <w:jc w:val="both"/>
        <w:rPr>
          <w:b/>
        </w:rPr>
      </w:pPr>
      <w:r w:rsidRPr="00D4592D">
        <w:rPr>
          <w:b/>
        </w:rPr>
        <w:t xml:space="preserve">                                                                 3.Молекулярный уровень проявления жизни (8ч)</w:t>
      </w:r>
    </w:p>
    <w:p w:rsidR="00CE3DF4" w:rsidRPr="00D4592D" w:rsidRDefault="00CE3DF4" w:rsidP="00D4592D">
      <w:pPr>
        <w:spacing w:line="240" w:lineRule="auto"/>
        <w:ind w:firstLine="1440"/>
        <w:jc w:val="both"/>
      </w:pPr>
      <w:r w:rsidRPr="00D4592D">
        <w:t>Молекулярный уровень жизни, его особенности и роль в природе.</w:t>
      </w:r>
    </w:p>
    <w:p w:rsidR="00CE3DF4" w:rsidRPr="00D4592D" w:rsidRDefault="00CE3DF4" w:rsidP="00D4592D">
      <w:pPr>
        <w:spacing w:line="240" w:lineRule="auto"/>
        <w:ind w:firstLine="1440"/>
        <w:jc w:val="both"/>
        <w:rPr>
          <w:i/>
        </w:rPr>
      </w:pPr>
      <w:r w:rsidRPr="00D4592D">
        <w:lastRenderedPageBreak/>
        <w:t>Основные химические соединения живой материи</w:t>
      </w:r>
      <w:r w:rsidRPr="00D4592D">
        <w:rPr>
          <w:i/>
        </w:rPr>
        <w:t>. Макро- и микроэлементы в живом веществе.</w:t>
      </w:r>
      <w:r w:rsidRPr="00D4592D">
        <w:t xml:space="preserve"> Органические и неорганические вещества, их роль в клетке. Вода – важный компонент живого. Основные биополимерные молекулы живой материи. </w:t>
      </w:r>
      <w:r w:rsidRPr="00D4592D">
        <w:rPr>
          <w:i/>
        </w:rPr>
        <w:t>Понятие о мономерных и полимерных соединениях.</w:t>
      </w:r>
    </w:p>
    <w:p w:rsidR="00CE3DF4" w:rsidRPr="00D4592D" w:rsidRDefault="00CE3DF4" w:rsidP="00D4592D">
      <w:pPr>
        <w:spacing w:line="240" w:lineRule="auto"/>
        <w:ind w:firstLine="1440"/>
        <w:jc w:val="both"/>
      </w:pPr>
      <w:r w:rsidRPr="00D4592D">
        <w:t>Роль органических веществ в клетке организма человека: белков, углеводов, липидов, нуклеиновых кислот.</w:t>
      </w:r>
    </w:p>
    <w:p w:rsidR="00CE3DF4" w:rsidRPr="00D4592D" w:rsidRDefault="00CE3DF4" w:rsidP="00D4592D">
      <w:pPr>
        <w:spacing w:line="240" w:lineRule="auto"/>
        <w:ind w:firstLine="1440"/>
        <w:jc w:val="both"/>
        <w:rPr>
          <w:i/>
        </w:rPr>
      </w:pPr>
      <w:r w:rsidRPr="00D4592D">
        <w:t xml:space="preserve">Строение и химический состав нуклеиновых кислот в клетке. </w:t>
      </w:r>
      <w:r w:rsidRPr="00D4592D">
        <w:rPr>
          <w:i/>
        </w:rPr>
        <w:t xml:space="preserve">Понятие о нуклеотиде. </w:t>
      </w:r>
      <w:r w:rsidRPr="00D4592D">
        <w:t xml:space="preserve">Структура и функции ДНК – носителя наследственной информации клетки. Репликация ДНК. </w:t>
      </w:r>
      <w:r w:rsidRPr="00D4592D">
        <w:rPr>
          <w:i/>
        </w:rPr>
        <w:t>Матричная основа репликации ДНК.</w:t>
      </w:r>
      <w:r w:rsidRPr="00D4592D">
        <w:t xml:space="preserve"> </w:t>
      </w:r>
      <w:r w:rsidRPr="00D4592D">
        <w:rPr>
          <w:i/>
        </w:rPr>
        <w:t>Правило комплементарности.</w:t>
      </w:r>
      <w:r w:rsidRPr="00D4592D">
        <w:t xml:space="preserve"> Ген. </w:t>
      </w:r>
      <w:r w:rsidRPr="00D4592D">
        <w:rPr>
          <w:i/>
        </w:rPr>
        <w:t>Понятие о кодоне.</w:t>
      </w:r>
      <w:r w:rsidRPr="00D4592D">
        <w:t xml:space="preserve"> Генетический код. Строение, функции и многообразие форм РНК в клетке. </w:t>
      </w:r>
      <w:r w:rsidRPr="00D4592D">
        <w:rPr>
          <w:i/>
        </w:rPr>
        <w:t>Особенности ДНК клеток эукариот и прокариот.</w:t>
      </w:r>
    </w:p>
    <w:p w:rsidR="00CE3DF4" w:rsidRPr="00D4592D" w:rsidRDefault="00CE3DF4" w:rsidP="00D4592D">
      <w:pPr>
        <w:spacing w:line="240" w:lineRule="auto"/>
        <w:ind w:firstLine="1440"/>
        <w:jc w:val="both"/>
      </w:pPr>
      <w:r w:rsidRPr="00D4592D">
        <w:t>Процессы синтеза как часть метаболизма в живых клетках. Фотосинтез как уникальная молекулярная система процессов создания органических веществ</w:t>
      </w:r>
      <w:r w:rsidRPr="00D4592D">
        <w:rPr>
          <w:i/>
        </w:rPr>
        <w:t>. Световые и темновые реакции фотосинтеза</w:t>
      </w:r>
      <w:r w:rsidRPr="00D4592D">
        <w:t>.  Роль фотосинтеза в природе.</w:t>
      </w:r>
    </w:p>
    <w:p w:rsidR="00CE3DF4" w:rsidRPr="00D4592D" w:rsidRDefault="00CE3DF4" w:rsidP="00D4592D">
      <w:pPr>
        <w:spacing w:line="240" w:lineRule="auto"/>
        <w:ind w:firstLine="1440"/>
        <w:jc w:val="both"/>
      </w:pPr>
      <w:r w:rsidRPr="00D4592D">
        <w:t>Процессы биосинтеза молекул белка. Этапы синтеза.. Матричное воспроизводство белков в клетке.</w:t>
      </w:r>
    </w:p>
    <w:p w:rsidR="00CE3DF4" w:rsidRPr="00D4592D" w:rsidRDefault="00CE3DF4" w:rsidP="00D4592D">
      <w:pPr>
        <w:spacing w:line="240" w:lineRule="auto"/>
        <w:ind w:firstLine="1440"/>
        <w:jc w:val="both"/>
      </w:pPr>
      <w:r w:rsidRPr="00D4592D">
        <w:t>Молекулярные процессы расщепления веществ в элементарных биосистемах как часть метаболизма в клетках. Понятие о клеточном дыхании. Бескислородный и кислородный этапы дыхания как стадии энергетического обеспечения клетки.</w:t>
      </w:r>
    </w:p>
    <w:p w:rsidR="00CE3DF4" w:rsidRPr="00D4592D" w:rsidRDefault="00CE3DF4" w:rsidP="00D4592D">
      <w:pPr>
        <w:spacing w:line="240" w:lineRule="auto"/>
        <w:ind w:firstLine="1440"/>
        <w:jc w:val="both"/>
        <w:rPr>
          <w:i/>
        </w:rPr>
      </w:pPr>
      <w:r w:rsidRPr="00D4592D">
        <w:t xml:space="preserve">Понятие о пластическом и энергетическом обмене в клетке. </w:t>
      </w:r>
      <w:r w:rsidRPr="00D4592D">
        <w:rPr>
          <w:i/>
        </w:rPr>
        <w:t>Роль регуляторов биомолекулярных процессов.</w:t>
      </w:r>
    </w:p>
    <w:p w:rsidR="00CE3DF4" w:rsidRPr="00D3639D" w:rsidRDefault="00CE3DF4" w:rsidP="00D3639D">
      <w:pPr>
        <w:spacing w:line="240" w:lineRule="auto"/>
        <w:ind w:firstLine="1440"/>
        <w:jc w:val="both"/>
        <w:rPr>
          <w:i/>
        </w:rPr>
      </w:pPr>
      <w:r w:rsidRPr="00D4592D">
        <w:t xml:space="preserve">Опасность химического загрязнения окружающей среды. Последствия деятельности человека в окружающей среде. Правила поведения в природной среде. Время экологической культуры человека и общества. </w:t>
      </w:r>
      <w:r w:rsidRPr="00D4592D">
        <w:rPr>
          <w:i/>
        </w:rPr>
        <w:t>Экология  и новое воззрение на культуру. Осознание человечеством непреходящей ценности жизни. Экологическая культура – важная задача человечества.</w:t>
      </w:r>
    </w:p>
    <w:p w:rsidR="00CE3DF4" w:rsidRPr="00193A7A" w:rsidRDefault="00CE3DF4" w:rsidP="00D4592D">
      <w:pPr>
        <w:pStyle w:val="ab"/>
        <w:numPr>
          <w:ilvl w:val="0"/>
          <w:numId w:val="7"/>
        </w:numPr>
        <w:spacing w:after="0" w:line="240" w:lineRule="auto"/>
        <w:jc w:val="both"/>
        <w:rPr>
          <w:b/>
        </w:rPr>
      </w:pPr>
      <w:r w:rsidRPr="00D4592D">
        <w:rPr>
          <w:b/>
        </w:rPr>
        <w:t>Заключение (1ч)</w:t>
      </w:r>
    </w:p>
    <w:p w:rsidR="00CE3DF4" w:rsidRPr="00D4592D" w:rsidRDefault="00CE3DF4" w:rsidP="00193A7A">
      <w:pPr>
        <w:spacing w:line="240" w:lineRule="auto"/>
        <w:ind w:firstLine="1440"/>
        <w:jc w:val="both"/>
      </w:pPr>
      <w:r w:rsidRPr="00D4592D">
        <w:t>Обобщение знаний о многообразии жизни, представленной биосистемами разных уровней сложности. Отличие живых систем от неживых.</w:t>
      </w:r>
    </w:p>
    <w:p w:rsidR="00CE3DF4" w:rsidRPr="00D4592D" w:rsidRDefault="00CE3DF4" w:rsidP="00D4592D">
      <w:pPr>
        <w:pStyle w:val="1"/>
        <w:ind w:firstLine="540"/>
        <w:rPr>
          <w:b/>
          <w:bCs/>
          <w:sz w:val="22"/>
          <w:szCs w:val="22"/>
        </w:rPr>
      </w:pPr>
      <w:r w:rsidRPr="00D4592D">
        <w:rPr>
          <w:b/>
          <w:bCs/>
          <w:sz w:val="22"/>
          <w:szCs w:val="22"/>
        </w:rPr>
        <w:t>Требования к уровню подготовки обучающихся</w:t>
      </w:r>
    </w:p>
    <w:p w:rsidR="00CE3DF4" w:rsidRPr="00D4592D" w:rsidRDefault="00CE3DF4" w:rsidP="00D4592D">
      <w:pPr>
        <w:pStyle w:val="1"/>
        <w:ind w:firstLine="0"/>
        <w:rPr>
          <w:b/>
          <w:bCs/>
          <w:sz w:val="22"/>
          <w:szCs w:val="22"/>
        </w:rPr>
      </w:pPr>
      <w:r w:rsidRPr="00D4592D">
        <w:rPr>
          <w:b/>
          <w:bCs/>
          <w:sz w:val="22"/>
          <w:szCs w:val="22"/>
        </w:rPr>
        <w:t>на ступени среднего (полного) образования</w:t>
      </w:r>
    </w:p>
    <w:bookmarkEnd w:id="0"/>
    <w:p w:rsidR="00CE3DF4" w:rsidRPr="00D4592D" w:rsidRDefault="00CE3DF4" w:rsidP="00D4592D">
      <w:pPr>
        <w:spacing w:line="240" w:lineRule="auto"/>
        <w:jc w:val="both"/>
        <w:rPr>
          <w:b/>
          <w:bCs/>
          <w:highlight w:val="yellow"/>
        </w:rPr>
      </w:pPr>
    </w:p>
    <w:p w:rsidR="00CE3DF4" w:rsidRPr="00D4592D" w:rsidRDefault="00CE3DF4" w:rsidP="00D4592D">
      <w:pPr>
        <w:spacing w:line="240" w:lineRule="auto"/>
        <w:ind w:firstLine="709"/>
        <w:jc w:val="both"/>
        <w:rPr>
          <w:b/>
          <w:bCs/>
          <w:i/>
          <w:iCs/>
        </w:rPr>
      </w:pPr>
      <w:r w:rsidRPr="00D4592D">
        <w:rPr>
          <w:b/>
          <w:bCs/>
          <w:i/>
          <w:iCs/>
        </w:rPr>
        <w:t>Предметно-информационная составляющая образованности:</w:t>
      </w:r>
    </w:p>
    <w:p w:rsidR="00CE3DF4" w:rsidRPr="00D4592D" w:rsidRDefault="00CE3DF4" w:rsidP="00D4592D">
      <w:pPr>
        <w:numPr>
          <w:ilvl w:val="0"/>
          <w:numId w:val="2"/>
        </w:numPr>
        <w:spacing w:after="0" w:line="240" w:lineRule="auto"/>
        <w:ind w:left="1066" w:hanging="357"/>
        <w:jc w:val="both"/>
      </w:pPr>
      <w:r w:rsidRPr="00D4592D">
        <w:t>знание (понимание) основных положений биологических теорий; строения биологических объектов: клеток, генов и хромосом, видов и экосистем (структура); сущности биологических процессов: размножения, оплодотворения, действия искусственного и естественного отбора, формирования приспособленности, образования видов, круговорота веществ и превращение энергии в экосистемах; вклада выдающихся ученых в развитие биологии и экологии; биологической терминологии и символики;</w:t>
      </w:r>
    </w:p>
    <w:p w:rsidR="00CE3DF4" w:rsidRPr="00D4592D" w:rsidRDefault="00CE3DF4" w:rsidP="00D4592D">
      <w:pPr>
        <w:numPr>
          <w:ilvl w:val="0"/>
          <w:numId w:val="2"/>
        </w:numPr>
        <w:spacing w:after="0" w:line="240" w:lineRule="auto"/>
        <w:ind w:left="1066" w:hanging="357"/>
        <w:jc w:val="both"/>
      </w:pPr>
      <w:r w:rsidRPr="00D4592D">
        <w:lastRenderedPageBreak/>
        <w:t xml:space="preserve">умение объяснять роль биологии в формировании научного мировоззрения; вклад биологических теорий в формировании современной естественнонаучной картины мира; единство живой и неживой природы; родство живых организмов; отрицательное влияние алкоголя, никотина, наркотических веществ на развитие зародыша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необходимость сохранения многообразия видов; описывать особей видов по морфологическому критерию; </w:t>
      </w:r>
    </w:p>
    <w:p w:rsidR="00CE3DF4" w:rsidRPr="00D4592D" w:rsidRDefault="00CE3DF4" w:rsidP="00D4592D">
      <w:pPr>
        <w:numPr>
          <w:ilvl w:val="0"/>
          <w:numId w:val="2"/>
        </w:numPr>
        <w:spacing w:after="0" w:line="240" w:lineRule="auto"/>
        <w:ind w:left="1066" w:hanging="357"/>
        <w:jc w:val="both"/>
      </w:pPr>
      <w:r w:rsidRPr="00D4592D">
        <w:t>наличие представлений о нормативных актах законодательной и исполнительной власти Свердловской области по дальнейшему укреплению экологической безопасности;</w:t>
      </w:r>
    </w:p>
    <w:p w:rsidR="00CE3DF4" w:rsidRPr="00D4592D" w:rsidRDefault="00CE3DF4" w:rsidP="00D4592D">
      <w:pPr>
        <w:numPr>
          <w:ilvl w:val="0"/>
          <w:numId w:val="2"/>
        </w:numPr>
        <w:spacing w:after="0" w:line="240" w:lineRule="auto"/>
        <w:ind w:left="1066" w:hanging="357"/>
        <w:jc w:val="both"/>
      </w:pPr>
      <w:r w:rsidRPr="00D4592D">
        <w:t xml:space="preserve">знание основных проблем экологии человека и направления их разрешения в регионе, стране, мире; </w:t>
      </w:r>
    </w:p>
    <w:p w:rsidR="00CE3DF4" w:rsidRPr="00D4592D" w:rsidRDefault="00CE3DF4" w:rsidP="00D4592D">
      <w:pPr>
        <w:spacing w:line="240" w:lineRule="auto"/>
        <w:ind w:left="1066" w:hanging="357"/>
        <w:jc w:val="both"/>
      </w:pPr>
    </w:p>
    <w:p w:rsidR="00CE3DF4" w:rsidRPr="00D4592D" w:rsidRDefault="00CE3DF4" w:rsidP="00D4592D">
      <w:pPr>
        <w:spacing w:line="240" w:lineRule="auto"/>
        <w:ind w:firstLine="709"/>
        <w:jc w:val="both"/>
        <w:rPr>
          <w:b/>
          <w:bCs/>
          <w:i/>
          <w:iCs/>
        </w:rPr>
      </w:pPr>
      <w:r w:rsidRPr="00D4592D">
        <w:rPr>
          <w:b/>
          <w:bCs/>
          <w:i/>
          <w:iCs/>
        </w:rPr>
        <w:tab/>
        <w:t>Деятельностно-коммуникативная составляющая образованности:</w:t>
      </w:r>
    </w:p>
    <w:p w:rsidR="00CE3DF4" w:rsidRPr="00D4592D" w:rsidRDefault="00CE3DF4" w:rsidP="00D4592D">
      <w:pPr>
        <w:numPr>
          <w:ilvl w:val="0"/>
          <w:numId w:val="2"/>
        </w:numPr>
        <w:spacing w:after="0" w:line="240" w:lineRule="auto"/>
        <w:ind w:left="1066" w:hanging="357"/>
        <w:jc w:val="both"/>
      </w:pPr>
      <w:r w:rsidRPr="00D4592D">
        <w:t xml:space="preserve">умение решать элементарные биологические задачи; составлять элементарные схемы скрещивания и схемы переноса веществ и энергии в экосистемах (цепи питания); </w:t>
      </w:r>
    </w:p>
    <w:p w:rsidR="00CE3DF4" w:rsidRPr="00D4592D" w:rsidRDefault="00CE3DF4" w:rsidP="00D4592D">
      <w:pPr>
        <w:numPr>
          <w:ilvl w:val="0"/>
          <w:numId w:val="2"/>
        </w:numPr>
        <w:spacing w:after="0" w:line="240" w:lineRule="auto"/>
        <w:ind w:left="1066" w:hanging="357"/>
        <w:jc w:val="both"/>
      </w:pPr>
      <w:r w:rsidRPr="00D4592D">
        <w:t>умение выявлять</w:t>
      </w:r>
      <w:r w:rsidRPr="00D4592D">
        <w:rPr>
          <w:i/>
          <w:iCs/>
        </w:rPr>
        <w:t xml:space="preserve"> </w:t>
      </w:r>
      <w:r w:rsidRPr="00D4592D">
        <w:t>приспособления организмов к среде обитания, источники мутагенов в окружающей среде, антропогенные изменения в экосистемах своей местности;</w:t>
      </w:r>
    </w:p>
    <w:p w:rsidR="00CE3DF4" w:rsidRPr="00D4592D" w:rsidRDefault="00CE3DF4" w:rsidP="00D4592D">
      <w:pPr>
        <w:numPr>
          <w:ilvl w:val="0"/>
          <w:numId w:val="2"/>
        </w:numPr>
        <w:spacing w:after="0" w:line="240" w:lineRule="auto"/>
        <w:ind w:left="1066" w:hanging="357"/>
        <w:jc w:val="both"/>
      </w:pPr>
      <w:r w:rsidRPr="00D4592D">
        <w:t xml:space="preserve">умение сравнивать биологические объекты и делать выводы на основе сравнения; </w:t>
      </w:r>
    </w:p>
    <w:p w:rsidR="00CE3DF4" w:rsidRPr="00D4592D" w:rsidRDefault="00CE3DF4" w:rsidP="00D4592D">
      <w:pPr>
        <w:numPr>
          <w:ilvl w:val="0"/>
          <w:numId w:val="2"/>
        </w:numPr>
        <w:spacing w:after="0" w:line="240" w:lineRule="auto"/>
        <w:ind w:left="1066" w:hanging="357"/>
        <w:jc w:val="both"/>
      </w:pPr>
      <w:r w:rsidRPr="00D4592D">
        <w:t>умение осуществлять самостоятельный поиск учебной информации, анализировать и оценивать получаемую информацию и собственные действия;</w:t>
      </w:r>
    </w:p>
    <w:p w:rsidR="00CE3DF4" w:rsidRPr="00D4592D" w:rsidRDefault="00CE3DF4" w:rsidP="00D4592D">
      <w:pPr>
        <w:numPr>
          <w:ilvl w:val="0"/>
          <w:numId w:val="2"/>
        </w:numPr>
        <w:spacing w:after="0" w:line="240" w:lineRule="auto"/>
        <w:ind w:left="1066" w:hanging="357"/>
        <w:jc w:val="both"/>
      </w:pPr>
      <w:r w:rsidRPr="00D4592D">
        <w:t>владение навыками самообразования и саморазвития;</w:t>
      </w:r>
    </w:p>
    <w:p w:rsidR="00CE3DF4" w:rsidRPr="00D4592D" w:rsidRDefault="00CE3DF4" w:rsidP="00D4592D">
      <w:pPr>
        <w:numPr>
          <w:ilvl w:val="0"/>
          <w:numId w:val="2"/>
        </w:numPr>
        <w:spacing w:after="0" w:line="240" w:lineRule="auto"/>
        <w:ind w:left="1066" w:hanging="357"/>
        <w:jc w:val="both"/>
      </w:pPr>
      <w:r w:rsidRPr="00D4592D">
        <w:t>использование</w:t>
      </w:r>
      <w:r w:rsidRPr="00D4592D">
        <w:rPr>
          <w:i/>
          <w:iCs/>
        </w:rPr>
        <w:t xml:space="preserve"> </w:t>
      </w:r>
      <w:r w:rsidRPr="00D4592D">
        <w:t>приобретенных знаний и умений в практической деятельности и повседневной жизни;</w:t>
      </w:r>
    </w:p>
    <w:p w:rsidR="00CE3DF4" w:rsidRPr="00D4592D" w:rsidRDefault="00CE3DF4" w:rsidP="00D4592D">
      <w:pPr>
        <w:numPr>
          <w:ilvl w:val="0"/>
          <w:numId w:val="2"/>
        </w:numPr>
        <w:spacing w:after="0" w:line="240" w:lineRule="auto"/>
        <w:ind w:left="1066" w:hanging="357"/>
        <w:jc w:val="both"/>
      </w:pPr>
      <w:r w:rsidRPr="00D4592D">
        <w:t>представление о возможности личного участия в решении экологических проблем;</w:t>
      </w:r>
    </w:p>
    <w:p w:rsidR="00CE3DF4" w:rsidRPr="00D4592D" w:rsidRDefault="00CE3DF4" w:rsidP="00D4592D">
      <w:pPr>
        <w:numPr>
          <w:ilvl w:val="0"/>
          <w:numId w:val="2"/>
        </w:numPr>
        <w:spacing w:after="0" w:line="240" w:lineRule="auto"/>
        <w:ind w:left="1066" w:hanging="357"/>
        <w:jc w:val="both"/>
        <w:rPr>
          <w:b/>
          <w:bCs/>
        </w:rPr>
      </w:pPr>
      <w:r w:rsidRPr="00D4592D">
        <w:t>владение практическими навыками</w:t>
      </w:r>
      <w:r w:rsidRPr="00D4592D">
        <w:rPr>
          <w:i/>
          <w:iCs/>
        </w:rPr>
        <w:t xml:space="preserve"> </w:t>
      </w:r>
      <w:r w:rsidRPr="00D4592D">
        <w:t>получения и умелого использования информации о конкретных экологических ситуациях в области, муниципальном образовании и своем населенном пункте;</w:t>
      </w:r>
    </w:p>
    <w:p w:rsidR="00CE3DF4" w:rsidRPr="00D4592D" w:rsidRDefault="00CE3DF4" w:rsidP="00D4592D">
      <w:pPr>
        <w:numPr>
          <w:ilvl w:val="0"/>
          <w:numId w:val="2"/>
        </w:numPr>
        <w:spacing w:after="0" w:line="240" w:lineRule="auto"/>
        <w:ind w:left="1066" w:hanging="357"/>
        <w:jc w:val="both"/>
      </w:pPr>
      <w:r w:rsidRPr="00D4592D">
        <w:t>отрабатывание навыков постоянной самостоятельной заботы о сохранении благоприятной природной среды в месте своего проживания.</w:t>
      </w:r>
    </w:p>
    <w:p w:rsidR="00CE3DF4" w:rsidRPr="00D4592D" w:rsidRDefault="00CE3DF4" w:rsidP="00D4592D">
      <w:pPr>
        <w:spacing w:line="240" w:lineRule="auto"/>
        <w:ind w:left="1066" w:hanging="357"/>
        <w:jc w:val="both"/>
      </w:pPr>
    </w:p>
    <w:p w:rsidR="00CE3DF4" w:rsidRPr="00D4592D" w:rsidRDefault="00CE3DF4" w:rsidP="00D4592D">
      <w:pPr>
        <w:spacing w:line="240" w:lineRule="auto"/>
        <w:ind w:firstLine="709"/>
        <w:jc w:val="both"/>
        <w:rPr>
          <w:b/>
          <w:bCs/>
          <w:i/>
          <w:iCs/>
        </w:rPr>
      </w:pPr>
      <w:r w:rsidRPr="00D4592D">
        <w:rPr>
          <w:b/>
          <w:bCs/>
          <w:i/>
          <w:iCs/>
        </w:rPr>
        <w:t>Ценностно-ориентационная составляющая образованности:</w:t>
      </w:r>
    </w:p>
    <w:p w:rsidR="00CE3DF4" w:rsidRPr="00D4592D" w:rsidRDefault="00CE3DF4" w:rsidP="00D4592D">
      <w:pPr>
        <w:numPr>
          <w:ilvl w:val="0"/>
          <w:numId w:val="2"/>
        </w:numPr>
        <w:spacing w:after="0" w:line="240" w:lineRule="auto"/>
        <w:ind w:left="1066" w:hanging="357"/>
        <w:jc w:val="both"/>
      </w:pPr>
      <w:r w:rsidRPr="00D4592D">
        <w:t>соблюдение основных нравственных норм и правил, обеспечивающих сохранение и укрепление психофизического и социального здоровья (своего и окружающих);</w:t>
      </w:r>
    </w:p>
    <w:p w:rsidR="00CE3DF4" w:rsidRPr="00193A7A" w:rsidRDefault="00CE3DF4" w:rsidP="00193A7A">
      <w:pPr>
        <w:numPr>
          <w:ilvl w:val="0"/>
          <w:numId w:val="2"/>
        </w:numPr>
        <w:spacing w:after="0" w:line="240" w:lineRule="auto"/>
        <w:ind w:left="1066" w:hanging="357"/>
        <w:jc w:val="both"/>
        <w:rPr>
          <w:b/>
          <w:bCs/>
        </w:rPr>
      </w:pPr>
      <w:r w:rsidRPr="00D4592D">
        <w:t>проявление активной позиции в решении вопросов экологической безопасности.</w:t>
      </w:r>
    </w:p>
    <w:p w:rsidR="00CE3DF4" w:rsidRPr="00D4592D" w:rsidRDefault="00CE3DF4" w:rsidP="00D4592D">
      <w:pPr>
        <w:spacing w:line="240" w:lineRule="auto"/>
        <w:ind w:firstLine="709"/>
        <w:jc w:val="both"/>
        <w:rPr>
          <w:i/>
        </w:rPr>
      </w:pPr>
      <w:r w:rsidRPr="00D4592D">
        <w:rPr>
          <w:i/>
        </w:rPr>
        <w:t>Лабораторные и практические работы реализуются с учетом возможностей образовательного учреждения.</w:t>
      </w:r>
    </w:p>
    <w:p w:rsidR="00CE3DF4" w:rsidRPr="00D4592D" w:rsidRDefault="00CE3DF4" w:rsidP="00D4592D">
      <w:pPr>
        <w:spacing w:line="240" w:lineRule="auto"/>
        <w:jc w:val="both"/>
        <w:rPr>
          <w:b/>
          <w:i/>
        </w:rPr>
      </w:pPr>
    </w:p>
    <w:p w:rsidR="00CE3DF4" w:rsidRPr="00D4592D" w:rsidRDefault="00CE3DF4" w:rsidP="00D4592D">
      <w:pPr>
        <w:spacing w:line="240" w:lineRule="auto"/>
        <w:ind w:firstLine="709"/>
        <w:jc w:val="both"/>
        <w:rPr>
          <w:b/>
          <w:i/>
        </w:rPr>
      </w:pPr>
      <w:r w:rsidRPr="00D4592D">
        <w:rPr>
          <w:b/>
          <w:i/>
        </w:rPr>
        <w:t xml:space="preserve">                                                            Календарно-тематическое планирование</w:t>
      </w:r>
    </w:p>
    <w:p w:rsidR="00CE3DF4" w:rsidRPr="00D4592D" w:rsidRDefault="00CE3DF4" w:rsidP="00D4592D">
      <w:pPr>
        <w:spacing w:line="240" w:lineRule="auto"/>
        <w:ind w:firstLine="709"/>
        <w:jc w:val="both"/>
        <w:rPr>
          <w:b/>
          <w:i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9355"/>
        <w:gridCol w:w="1985"/>
        <w:gridCol w:w="1701"/>
      </w:tblGrid>
      <w:tr w:rsidR="00D3639D" w:rsidRPr="00D4592D" w:rsidTr="00D4592D">
        <w:trPr>
          <w:trHeight w:val="555"/>
        </w:trPr>
        <w:tc>
          <w:tcPr>
            <w:tcW w:w="1101" w:type="dxa"/>
            <w:vMerge w:val="restart"/>
          </w:tcPr>
          <w:p w:rsidR="00D3639D" w:rsidRDefault="00D3639D" w:rsidP="00D4592D">
            <w:pPr>
              <w:tabs>
                <w:tab w:val="left" w:pos="993"/>
              </w:tabs>
              <w:spacing w:line="240" w:lineRule="auto"/>
              <w:jc w:val="both"/>
              <w:rPr>
                <w:b/>
                <w:i/>
              </w:rPr>
            </w:pPr>
          </w:p>
          <w:p w:rsidR="00D3639D" w:rsidRPr="00D4592D" w:rsidRDefault="00D3639D" w:rsidP="00D4592D">
            <w:pPr>
              <w:tabs>
                <w:tab w:val="left" w:pos="993"/>
              </w:tabs>
              <w:spacing w:line="24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№ п п</w:t>
            </w:r>
          </w:p>
        </w:tc>
        <w:tc>
          <w:tcPr>
            <w:tcW w:w="9355" w:type="dxa"/>
            <w:vMerge w:val="restart"/>
          </w:tcPr>
          <w:p w:rsidR="00D3639D" w:rsidRDefault="00D3639D" w:rsidP="00D4592D">
            <w:pPr>
              <w:tabs>
                <w:tab w:val="left" w:pos="993"/>
              </w:tabs>
              <w:spacing w:line="240" w:lineRule="auto"/>
              <w:jc w:val="center"/>
              <w:rPr>
                <w:b/>
                <w:i/>
                <w:sz w:val="28"/>
              </w:rPr>
            </w:pPr>
          </w:p>
          <w:p w:rsidR="00D3639D" w:rsidRPr="00D4592D" w:rsidRDefault="00D3639D" w:rsidP="00D4592D">
            <w:pPr>
              <w:tabs>
                <w:tab w:val="left" w:pos="993"/>
              </w:tabs>
              <w:spacing w:line="240" w:lineRule="auto"/>
              <w:jc w:val="center"/>
              <w:rPr>
                <w:b/>
                <w:i/>
              </w:rPr>
            </w:pPr>
            <w:r w:rsidRPr="00D4592D">
              <w:rPr>
                <w:b/>
                <w:i/>
                <w:sz w:val="28"/>
              </w:rPr>
              <w:t>Раздел и Тема урока</w:t>
            </w:r>
          </w:p>
        </w:tc>
        <w:tc>
          <w:tcPr>
            <w:tcW w:w="3686" w:type="dxa"/>
            <w:gridSpan w:val="2"/>
          </w:tcPr>
          <w:p w:rsidR="00D3639D" w:rsidRDefault="00D3639D" w:rsidP="0012750E">
            <w:pPr>
              <w:tabs>
                <w:tab w:val="left" w:pos="993"/>
              </w:tabs>
              <w:spacing w:line="240" w:lineRule="auto"/>
              <w:rPr>
                <w:i/>
              </w:rPr>
            </w:pPr>
            <w:r>
              <w:rPr>
                <w:i/>
              </w:rPr>
              <w:t xml:space="preserve">                    </w:t>
            </w:r>
            <w:r w:rsidRPr="00D4592D">
              <w:rPr>
                <w:i/>
              </w:rPr>
              <w:t>Дата проведения</w:t>
            </w:r>
          </w:p>
        </w:tc>
      </w:tr>
      <w:tr w:rsidR="00D4592D" w:rsidRPr="00D4592D" w:rsidTr="00D4592D">
        <w:trPr>
          <w:trHeight w:val="435"/>
        </w:trPr>
        <w:tc>
          <w:tcPr>
            <w:tcW w:w="1101" w:type="dxa"/>
            <w:vMerge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  <w:rPr>
                <w:b/>
                <w:i/>
              </w:rPr>
            </w:pPr>
          </w:p>
        </w:tc>
        <w:tc>
          <w:tcPr>
            <w:tcW w:w="9355" w:type="dxa"/>
            <w:vMerge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  <w:rPr>
                <w:b/>
                <w:i/>
              </w:rPr>
            </w:pPr>
          </w:p>
        </w:tc>
        <w:tc>
          <w:tcPr>
            <w:tcW w:w="1985" w:type="dxa"/>
          </w:tcPr>
          <w:p w:rsidR="00D4592D" w:rsidRPr="00D4592D" w:rsidRDefault="0012750E" w:rsidP="00D4592D">
            <w:pPr>
              <w:tabs>
                <w:tab w:val="left" w:pos="993"/>
              </w:tabs>
              <w:spacing w:line="24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    </w:t>
            </w:r>
            <w:r w:rsidR="00D4592D" w:rsidRPr="00D4592D">
              <w:rPr>
                <w:b/>
                <w:i/>
              </w:rPr>
              <w:t>По плану</w:t>
            </w:r>
          </w:p>
        </w:tc>
        <w:tc>
          <w:tcPr>
            <w:tcW w:w="1701" w:type="dxa"/>
          </w:tcPr>
          <w:p w:rsidR="00D4592D" w:rsidRPr="00D4592D" w:rsidRDefault="0012750E" w:rsidP="00D4592D">
            <w:pPr>
              <w:tabs>
                <w:tab w:val="left" w:pos="993"/>
              </w:tabs>
              <w:spacing w:line="24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     </w:t>
            </w:r>
            <w:r w:rsidR="00D4592D" w:rsidRPr="00D4592D">
              <w:rPr>
                <w:b/>
                <w:i/>
              </w:rPr>
              <w:t>Факт</w:t>
            </w:r>
          </w:p>
        </w:tc>
      </w:tr>
      <w:tr w:rsidR="00D4592D" w:rsidRPr="00D4592D" w:rsidTr="009D3D8C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  <w:rPr>
                <w:b/>
              </w:rPr>
            </w:pPr>
            <w:r w:rsidRPr="00D4592D">
              <w:rPr>
                <w:b/>
              </w:rPr>
              <w:t>5.</w:t>
            </w:r>
          </w:p>
        </w:tc>
        <w:tc>
          <w:tcPr>
            <w:tcW w:w="13041" w:type="dxa"/>
            <w:gridSpan w:val="3"/>
          </w:tcPr>
          <w:p w:rsidR="00D4592D" w:rsidRPr="00D4592D" w:rsidRDefault="00D4592D" w:rsidP="0012750E">
            <w:pPr>
              <w:tabs>
                <w:tab w:val="left" w:pos="993"/>
              </w:tabs>
              <w:spacing w:line="240" w:lineRule="auto"/>
              <w:jc w:val="center"/>
              <w:rPr>
                <w:b/>
                <w:i/>
              </w:rPr>
            </w:pPr>
            <w:r w:rsidRPr="00D4592D">
              <w:rPr>
                <w:b/>
              </w:rPr>
              <w:t>Организменный уровень жизни</w:t>
            </w: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1.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Организменный уровень жизни и его роль в природе.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7.09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2.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Организм как биосистема.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14.09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3.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Процессы жизнедеятельности многоклеточных организмов.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21.09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4.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Размножение организмов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28.09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5.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Оплодотворение и его значение.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5.10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6.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Развитие организмов от зарождения до смерти (онтогенез).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12.10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7.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Из истории развития генетики.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19.10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8.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Изменчивость признаков организма и ее типы.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26.10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9.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Генетические закономерности, открытые Г. Менделем.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9.11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10.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Дигибридное скрещивание.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16.11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11.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Генетические основы селекции. Вклад Н.И.Вавилова в развитие селекции.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23.11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12.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Генетика пола и наследование, сцепленное с полом.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30.11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13.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Наследственные болезни человека.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7.12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14.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Этические аспекты медицинской генетики.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14.12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15.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Достижения биотехнологии и этические аспекты ее исследований.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21.12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16.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Семинар. Творчество в жизни человека.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28.12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lastRenderedPageBreak/>
              <w:t>17.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Царство Вирусы. Вирусы и вирусные заболевания.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18.01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12750E" w:rsidRPr="00D4592D" w:rsidTr="005673DA">
        <w:tc>
          <w:tcPr>
            <w:tcW w:w="1101" w:type="dxa"/>
          </w:tcPr>
          <w:p w:rsidR="0012750E" w:rsidRPr="00D4592D" w:rsidRDefault="0012750E" w:rsidP="00D4592D">
            <w:pPr>
              <w:tabs>
                <w:tab w:val="left" w:pos="993"/>
              </w:tabs>
              <w:spacing w:line="240" w:lineRule="auto"/>
              <w:jc w:val="both"/>
              <w:rPr>
                <w:b/>
              </w:rPr>
            </w:pPr>
            <w:r w:rsidRPr="00D4592D">
              <w:rPr>
                <w:b/>
              </w:rPr>
              <w:t>6.</w:t>
            </w:r>
          </w:p>
        </w:tc>
        <w:tc>
          <w:tcPr>
            <w:tcW w:w="13041" w:type="dxa"/>
            <w:gridSpan w:val="3"/>
          </w:tcPr>
          <w:p w:rsidR="0012750E" w:rsidRPr="00D4592D" w:rsidRDefault="0012750E" w:rsidP="0012750E">
            <w:pPr>
              <w:tabs>
                <w:tab w:val="left" w:pos="993"/>
              </w:tabs>
              <w:spacing w:line="240" w:lineRule="auto"/>
              <w:jc w:val="center"/>
              <w:rPr>
                <w:b/>
              </w:rPr>
            </w:pPr>
            <w:r w:rsidRPr="00D4592D">
              <w:rPr>
                <w:b/>
              </w:rPr>
              <w:t>Клеточный уровень организации жизни.</w:t>
            </w: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18.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Клеточный уровень организации живой материи, его роль в природе.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25.01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19.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Клетка как этап эволюции живого в истории Земли.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1.02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20.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Строение клетки.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8.02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21.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Органоиды как структурные компоненты цитоплазмы.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15.02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22.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Клеточный цикл.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22.02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23.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Деление клетки – митоз и мейоз.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1.03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24.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Структура и функции хромосом.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15.03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25.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История развития науки о клетке.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5.04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26.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Семинар. Гармония и целесообразность в живой природе.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12.04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12750E" w:rsidRPr="00D4592D" w:rsidTr="00AD21FC">
        <w:tc>
          <w:tcPr>
            <w:tcW w:w="1101" w:type="dxa"/>
          </w:tcPr>
          <w:p w:rsidR="0012750E" w:rsidRPr="00D4592D" w:rsidRDefault="0012750E" w:rsidP="00D4592D">
            <w:pPr>
              <w:tabs>
                <w:tab w:val="left" w:pos="993"/>
              </w:tabs>
              <w:spacing w:line="240" w:lineRule="auto"/>
              <w:jc w:val="both"/>
              <w:rPr>
                <w:b/>
              </w:rPr>
            </w:pPr>
            <w:r w:rsidRPr="00D4592D">
              <w:rPr>
                <w:b/>
              </w:rPr>
              <w:t>7.</w:t>
            </w:r>
          </w:p>
        </w:tc>
        <w:tc>
          <w:tcPr>
            <w:tcW w:w="13041" w:type="dxa"/>
            <w:gridSpan w:val="3"/>
          </w:tcPr>
          <w:p w:rsidR="0012750E" w:rsidRPr="00D4592D" w:rsidRDefault="0012750E" w:rsidP="0012750E">
            <w:pPr>
              <w:tabs>
                <w:tab w:val="left" w:pos="993"/>
              </w:tabs>
              <w:spacing w:line="240" w:lineRule="auto"/>
              <w:jc w:val="center"/>
            </w:pPr>
            <w:r w:rsidRPr="00D4592D">
              <w:rPr>
                <w:b/>
              </w:rPr>
              <w:t>Молекулярный уровень жизни.</w:t>
            </w: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27.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Молекулярный уровень жизни, его роль в природе.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19.04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28.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Основные химические соединения живой материи.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26.04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29.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Структура и функции нуклеиновых кислот.</w:t>
            </w:r>
          </w:p>
        </w:tc>
        <w:tc>
          <w:tcPr>
            <w:tcW w:w="1985" w:type="dxa"/>
          </w:tcPr>
          <w:p w:rsidR="00D4592D" w:rsidRPr="00D4592D" w:rsidRDefault="0004596C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3.05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30.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Процессы синтеза в живых клетках.</w:t>
            </w:r>
          </w:p>
        </w:tc>
        <w:tc>
          <w:tcPr>
            <w:tcW w:w="1985" w:type="dxa"/>
          </w:tcPr>
          <w:p w:rsidR="00D4592D" w:rsidRPr="0004596C" w:rsidRDefault="0004596C" w:rsidP="00D4592D">
            <w:pPr>
              <w:tabs>
                <w:tab w:val="left" w:pos="993"/>
              </w:tabs>
              <w:spacing w:line="240" w:lineRule="auto"/>
              <w:jc w:val="both"/>
              <w:rPr>
                <w:b/>
              </w:rPr>
            </w:pPr>
            <w:r w:rsidRPr="0004596C">
              <w:rPr>
                <w:b/>
              </w:rPr>
              <w:t>5.05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31.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Процессы биосинтеза белка.</w:t>
            </w:r>
          </w:p>
        </w:tc>
        <w:tc>
          <w:tcPr>
            <w:tcW w:w="1985" w:type="dxa"/>
          </w:tcPr>
          <w:p w:rsidR="00D4592D" w:rsidRPr="0004596C" w:rsidRDefault="0004596C" w:rsidP="00D4592D">
            <w:pPr>
              <w:tabs>
                <w:tab w:val="left" w:pos="993"/>
              </w:tabs>
              <w:spacing w:line="240" w:lineRule="auto"/>
              <w:jc w:val="both"/>
              <w:rPr>
                <w:b/>
              </w:rPr>
            </w:pPr>
            <w:r w:rsidRPr="0004596C">
              <w:rPr>
                <w:b/>
              </w:rPr>
              <w:t>7</w:t>
            </w:r>
            <w:r w:rsidR="00056503" w:rsidRPr="0004596C">
              <w:rPr>
                <w:b/>
              </w:rPr>
              <w:t>.05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32.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Молекулярные процессы расщепления.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10.05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33.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Химическое загрязнение окружающей среды как глобальная экологическая проблема.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17.05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  <w:tr w:rsidR="00D4592D" w:rsidRPr="00D4592D" w:rsidTr="00D4592D">
        <w:tc>
          <w:tcPr>
            <w:tcW w:w="11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34.</w:t>
            </w:r>
          </w:p>
        </w:tc>
        <w:tc>
          <w:tcPr>
            <w:tcW w:w="9355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  <w:r w:rsidRPr="00D4592D">
              <w:t>Семинар. Время экологической культуры. Заключение</w:t>
            </w:r>
          </w:p>
        </w:tc>
        <w:tc>
          <w:tcPr>
            <w:tcW w:w="1985" w:type="dxa"/>
          </w:tcPr>
          <w:p w:rsidR="00D4592D" w:rsidRPr="00D4592D" w:rsidRDefault="00056503" w:rsidP="00D4592D">
            <w:pPr>
              <w:tabs>
                <w:tab w:val="left" w:pos="993"/>
              </w:tabs>
              <w:spacing w:line="240" w:lineRule="auto"/>
              <w:jc w:val="both"/>
            </w:pPr>
            <w:r>
              <w:t>24.05</w:t>
            </w:r>
          </w:p>
        </w:tc>
        <w:tc>
          <w:tcPr>
            <w:tcW w:w="1701" w:type="dxa"/>
          </w:tcPr>
          <w:p w:rsidR="00D4592D" w:rsidRPr="00D4592D" w:rsidRDefault="00D4592D" w:rsidP="00D4592D">
            <w:pPr>
              <w:tabs>
                <w:tab w:val="left" w:pos="993"/>
              </w:tabs>
              <w:spacing w:line="240" w:lineRule="auto"/>
              <w:jc w:val="both"/>
            </w:pPr>
          </w:p>
        </w:tc>
      </w:tr>
    </w:tbl>
    <w:p w:rsidR="00D4592D" w:rsidRDefault="00D4592D" w:rsidP="00D4592D">
      <w:pPr>
        <w:pStyle w:val="21"/>
        <w:tabs>
          <w:tab w:val="left" w:pos="540"/>
        </w:tabs>
        <w:spacing w:before="120" w:after="120" w:line="240" w:lineRule="auto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                                                                                          </w:t>
      </w:r>
    </w:p>
    <w:p w:rsidR="00CE3DF4" w:rsidRPr="00D4592D" w:rsidRDefault="00D4592D" w:rsidP="00D4592D">
      <w:pPr>
        <w:pStyle w:val="21"/>
        <w:tabs>
          <w:tab w:val="left" w:pos="540"/>
        </w:tabs>
        <w:spacing w:before="120" w:after="120" w:line="240" w:lineRule="auto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</w:t>
      </w:r>
      <w:r w:rsidR="001C20FD" w:rsidRPr="00D4592D">
        <w:rPr>
          <w:b/>
          <w:sz w:val="22"/>
          <w:szCs w:val="22"/>
        </w:rPr>
        <w:t>Информационно-методическое обеспечение</w:t>
      </w:r>
    </w:p>
    <w:p w:rsidR="00CE3DF4" w:rsidRPr="00D4592D" w:rsidRDefault="00CE3DF4" w:rsidP="00D4592D">
      <w:pPr>
        <w:pStyle w:val="21"/>
        <w:numPr>
          <w:ilvl w:val="0"/>
          <w:numId w:val="5"/>
        </w:numPr>
        <w:spacing w:before="120" w:after="120" w:line="240" w:lineRule="auto"/>
        <w:rPr>
          <w:sz w:val="22"/>
          <w:szCs w:val="22"/>
        </w:rPr>
      </w:pPr>
      <w:r w:rsidRPr="00D4592D">
        <w:rPr>
          <w:sz w:val="22"/>
          <w:szCs w:val="22"/>
        </w:rPr>
        <w:t>Акимов С.И. и др. Биология в таблицах, схемах, рисунках. Учебно-образовательная серия. - М: Лист-Нью, 2004. – 1117с.</w:t>
      </w:r>
    </w:p>
    <w:p w:rsidR="00CE3DF4" w:rsidRPr="00D4592D" w:rsidRDefault="00CE3DF4" w:rsidP="00D4592D">
      <w:pPr>
        <w:numPr>
          <w:ilvl w:val="0"/>
          <w:numId w:val="5"/>
        </w:numPr>
        <w:spacing w:after="0" w:line="240" w:lineRule="auto"/>
        <w:jc w:val="both"/>
      </w:pPr>
      <w:r w:rsidRPr="00D4592D">
        <w:t>Биология: Справочник школьника и студента/Под ред. З.Брема  и И.Мейнке; Пер. с нем. – 3-е изд., стереотип. – М.: Дрофа, 2003, с.243-244.</w:t>
      </w:r>
    </w:p>
    <w:p w:rsidR="00CE3DF4" w:rsidRPr="00D4592D" w:rsidRDefault="00CE3DF4" w:rsidP="00D4592D">
      <w:pPr>
        <w:numPr>
          <w:ilvl w:val="0"/>
          <w:numId w:val="5"/>
        </w:numPr>
        <w:spacing w:after="0" w:line="240" w:lineRule="auto"/>
        <w:jc w:val="both"/>
      </w:pPr>
      <w:r w:rsidRPr="00D4592D">
        <w:t>Болгова И.В. Сборник задач по общей биологии с решениями для поступающих в вузы. - М: ОО «ОНИКС 21 век», «Мир и образование», 2006. – 134с.</w:t>
      </w:r>
    </w:p>
    <w:p w:rsidR="00CE3DF4" w:rsidRPr="00D4592D" w:rsidRDefault="00CE3DF4" w:rsidP="00D4592D">
      <w:pPr>
        <w:numPr>
          <w:ilvl w:val="0"/>
          <w:numId w:val="5"/>
        </w:numPr>
        <w:spacing w:after="0" w:line="240" w:lineRule="auto"/>
        <w:jc w:val="both"/>
      </w:pPr>
      <w:r w:rsidRPr="00D4592D">
        <w:t>Борзова ЗВ, Дагаев АМ. Дидактические материалы по биологии: Методическое пособие. (6-11 кл) -  М: ТЦ «Сфера», 2005. – 126с.</w:t>
      </w:r>
    </w:p>
    <w:p w:rsidR="00CE3DF4" w:rsidRPr="00D4592D" w:rsidRDefault="00CE3DF4" w:rsidP="00D4592D">
      <w:pPr>
        <w:pStyle w:val="21"/>
        <w:numPr>
          <w:ilvl w:val="0"/>
          <w:numId w:val="5"/>
        </w:numPr>
        <w:spacing w:before="120" w:after="120" w:line="240" w:lineRule="auto"/>
        <w:rPr>
          <w:sz w:val="22"/>
          <w:szCs w:val="22"/>
        </w:rPr>
      </w:pPr>
      <w:r w:rsidRPr="00D4592D">
        <w:rPr>
          <w:sz w:val="22"/>
          <w:szCs w:val="22"/>
        </w:rPr>
        <w:t>Егорова Т.А., Клунова С.М. Основы биотехнологии. – М.: ИЦ «Академия», 2004. – 122с.</w:t>
      </w:r>
    </w:p>
    <w:p w:rsidR="00CE3DF4" w:rsidRPr="00D4592D" w:rsidRDefault="00CE3DF4" w:rsidP="00D4592D">
      <w:pPr>
        <w:pStyle w:val="21"/>
        <w:numPr>
          <w:ilvl w:val="0"/>
          <w:numId w:val="5"/>
        </w:numPr>
        <w:spacing w:before="120" w:after="120" w:line="240" w:lineRule="auto"/>
        <w:rPr>
          <w:sz w:val="22"/>
          <w:szCs w:val="22"/>
        </w:rPr>
      </w:pPr>
      <w:r w:rsidRPr="00D4592D">
        <w:rPr>
          <w:sz w:val="22"/>
          <w:szCs w:val="22"/>
        </w:rPr>
        <w:t>Лернер Г.И. Общая биология (10-11 классы): Подготовка к ЕГЭ. Контрольные и самостоятельные работы/ Г.И.Лернер. – М.: Эксмо, 2007. – 240с.</w:t>
      </w:r>
    </w:p>
    <w:p w:rsidR="00CE3DF4" w:rsidRPr="00D4592D" w:rsidRDefault="00CE3DF4" w:rsidP="00D4592D">
      <w:pPr>
        <w:pStyle w:val="21"/>
        <w:numPr>
          <w:ilvl w:val="0"/>
          <w:numId w:val="5"/>
        </w:numPr>
        <w:spacing w:before="120" w:after="120" w:line="240" w:lineRule="auto"/>
        <w:rPr>
          <w:sz w:val="22"/>
          <w:szCs w:val="22"/>
        </w:rPr>
      </w:pPr>
      <w:r w:rsidRPr="00D4592D">
        <w:rPr>
          <w:sz w:val="22"/>
          <w:szCs w:val="22"/>
        </w:rPr>
        <w:t xml:space="preserve">Маркина В.В. Общая </w:t>
      </w:r>
      <w:r w:rsidR="00D3639D">
        <w:rPr>
          <w:sz w:val="22"/>
          <w:szCs w:val="22"/>
        </w:rPr>
        <w:t>биология: учебное пособие/ В.В.М</w:t>
      </w:r>
      <w:r w:rsidRPr="00D4592D">
        <w:rPr>
          <w:sz w:val="22"/>
          <w:szCs w:val="22"/>
        </w:rPr>
        <w:t>аркина, Т.Ю. Татаренко-Козмина, Т.П. Порадовская. – М.: Дрофа, 2008. – 135с.</w:t>
      </w:r>
    </w:p>
    <w:p w:rsidR="00CE3DF4" w:rsidRPr="00D4592D" w:rsidRDefault="00CE3DF4" w:rsidP="00D4592D">
      <w:pPr>
        <w:pStyle w:val="21"/>
        <w:numPr>
          <w:ilvl w:val="0"/>
          <w:numId w:val="5"/>
        </w:numPr>
        <w:spacing w:before="120" w:after="120" w:line="240" w:lineRule="auto"/>
        <w:rPr>
          <w:sz w:val="22"/>
          <w:szCs w:val="22"/>
        </w:rPr>
      </w:pPr>
      <w:r w:rsidRPr="00D4592D">
        <w:rPr>
          <w:sz w:val="22"/>
          <w:szCs w:val="22"/>
        </w:rPr>
        <w:t>Нечаева Г.А., Федорос Е.И. Экология в экспериментах: 10 – 11 классы: методическое пособие. – М.: Вентана-Граф, 2006. – 254с.</w:t>
      </w:r>
    </w:p>
    <w:p w:rsidR="00CE3DF4" w:rsidRPr="00D4592D" w:rsidRDefault="00CE3DF4" w:rsidP="00D4592D">
      <w:pPr>
        <w:pStyle w:val="21"/>
        <w:numPr>
          <w:ilvl w:val="0"/>
          <w:numId w:val="5"/>
        </w:numPr>
        <w:spacing w:before="120" w:after="120" w:line="240" w:lineRule="auto"/>
        <w:rPr>
          <w:sz w:val="22"/>
          <w:szCs w:val="22"/>
        </w:rPr>
      </w:pPr>
      <w:r w:rsidRPr="00D4592D">
        <w:rPr>
          <w:sz w:val="22"/>
          <w:szCs w:val="22"/>
        </w:rPr>
        <w:t>Новоженов Ю.И. Филетическая эволюция человека.– Екатеринбург, 2005. – 112с.</w:t>
      </w:r>
    </w:p>
    <w:p w:rsidR="00CE3DF4" w:rsidRPr="00D4592D" w:rsidRDefault="00CE3DF4" w:rsidP="00D4592D">
      <w:pPr>
        <w:pStyle w:val="21"/>
        <w:numPr>
          <w:ilvl w:val="0"/>
          <w:numId w:val="5"/>
        </w:numPr>
        <w:spacing w:before="120" w:after="120" w:line="240" w:lineRule="auto"/>
        <w:rPr>
          <w:sz w:val="22"/>
          <w:szCs w:val="22"/>
        </w:rPr>
      </w:pPr>
      <w:r w:rsidRPr="00D4592D">
        <w:rPr>
          <w:sz w:val="22"/>
          <w:szCs w:val="22"/>
        </w:rPr>
        <w:t>Природоведение. Биология.  Экология: 5- 11 классы: программы. – М.: Вентана-Граф, 2008. – 176с.</w:t>
      </w:r>
    </w:p>
    <w:p w:rsidR="00CE3DF4" w:rsidRPr="00D4592D" w:rsidRDefault="00CE3DF4" w:rsidP="00D4592D">
      <w:pPr>
        <w:pStyle w:val="21"/>
        <w:numPr>
          <w:ilvl w:val="0"/>
          <w:numId w:val="5"/>
        </w:numPr>
        <w:spacing w:before="120" w:after="120" w:line="240" w:lineRule="auto"/>
        <w:rPr>
          <w:sz w:val="22"/>
          <w:szCs w:val="22"/>
        </w:rPr>
      </w:pPr>
      <w:r w:rsidRPr="00D4592D">
        <w:rPr>
          <w:sz w:val="22"/>
          <w:szCs w:val="22"/>
        </w:rPr>
        <w:t>Пономарева И.Н., Корнилова О.А., Симонова Л.В. Биология: 10 класс: методическое пособие: базовый уровень/И.Н.Пономарева, О.А.Корнилова, Л.В.Симонова; под ред.проф.И.Н.Пономаревой. – М.: Вентана-Граф, 2008. – 96с.</w:t>
      </w:r>
    </w:p>
    <w:p w:rsidR="00CE3DF4" w:rsidRPr="00D4592D" w:rsidRDefault="00CE3DF4" w:rsidP="00D4592D">
      <w:pPr>
        <w:numPr>
          <w:ilvl w:val="0"/>
          <w:numId w:val="5"/>
        </w:numPr>
        <w:tabs>
          <w:tab w:val="left" w:pos="540"/>
        </w:tabs>
        <w:spacing w:before="120" w:after="120" w:line="240" w:lineRule="auto"/>
        <w:jc w:val="both"/>
      </w:pPr>
      <w:r w:rsidRPr="00D4592D">
        <w:t>Сивоглазов Н.И., Агафонова И.Б., Захарова Е.Т. Общая биология. Базовый уровень. 10 – 11 класс. – М.: Дрофа, 2005. – 354с.</w:t>
      </w:r>
    </w:p>
    <w:p w:rsidR="00CE3DF4" w:rsidRPr="00D4592D" w:rsidRDefault="00CE3DF4" w:rsidP="00D4592D">
      <w:pPr>
        <w:pStyle w:val="21"/>
        <w:numPr>
          <w:ilvl w:val="0"/>
          <w:numId w:val="5"/>
        </w:numPr>
        <w:tabs>
          <w:tab w:val="left" w:pos="540"/>
        </w:tabs>
        <w:spacing w:before="120" w:after="120" w:line="240" w:lineRule="auto"/>
        <w:rPr>
          <w:sz w:val="22"/>
          <w:szCs w:val="22"/>
        </w:rPr>
      </w:pPr>
      <w:r w:rsidRPr="00D4592D">
        <w:rPr>
          <w:sz w:val="22"/>
          <w:szCs w:val="22"/>
        </w:rPr>
        <w:t>Федорос Е.И., Нечаева Г.А. Экология в экспериментах: учеб. пособие для учащихся 10 – 11 кл. общеобразоват. учреждений. – М.: Вентана-Граф, 2005. – 155с.</w:t>
      </w:r>
    </w:p>
    <w:p w:rsidR="00CE3DF4" w:rsidRPr="00D4592D" w:rsidRDefault="00CE3DF4" w:rsidP="00D4592D">
      <w:pPr>
        <w:pStyle w:val="21"/>
        <w:numPr>
          <w:ilvl w:val="0"/>
          <w:numId w:val="5"/>
        </w:numPr>
        <w:tabs>
          <w:tab w:val="left" w:pos="540"/>
        </w:tabs>
        <w:spacing w:before="120" w:after="120" w:line="240" w:lineRule="auto"/>
        <w:rPr>
          <w:sz w:val="22"/>
          <w:szCs w:val="22"/>
        </w:rPr>
      </w:pPr>
      <w:r w:rsidRPr="00D4592D">
        <w:rPr>
          <w:sz w:val="22"/>
          <w:szCs w:val="22"/>
        </w:rPr>
        <w:t>Экология: Система заданий для контроля обязательного уровня подготовки выпускников средней школы/ Авт. В.Н. Кузнецов. - М.: Вентана-Граф, 2004. – 76с.</w:t>
      </w:r>
    </w:p>
    <w:p w:rsidR="00CE3DF4" w:rsidRPr="00D4592D" w:rsidRDefault="00CE3DF4" w:rsidP="00D4592D">
      <w:pPr>
        <w:pStyle w:val="21"/>
        <w:numPr>
          <w:ilvl w:val="0"/>
          <w:numId w:val="5"/>
        </w:numPr>
        <w:tabs>
          <w:tab w:val="left" w:pos="540"/>
        </w:tabs>
        <w:spacing w:before="120" w:after="120" w:line="240" w:lineRule="auto"/>
        <w:rPr>
          <w:sz w:val="22"/>
          <w:szCs w:val="22"/>
        </w:rPr>
      </w:pPr>
      <w:r w:rsidRPr="00D4592D">
        <w:rPr>
          <w:sz w:val="22"/>
          <w:szCs w:val="22"/>
        </w:rPr>
        <w:t>Экология в экспериментах: 10 – 11 классы: методическое пособие. – М.: Вентана-Граф, 2006. – 234с.</w:t>
      </w:r>
    </w:p>
    <w:p w:rsidR="00CE3DF4" w:rsidRPr="00D4592D" w:rsidRDefault="00CE3DF4" w:rsidP="00D4592D">
      <w:pPr>
        <w:numPr>
          <w:ilvl w:val="0"/>
          <w:numId w:val="5"/>
        </w:numPr>
        <w:spacing w:after="0" w:line="240" w:lineRule="auto"/>
        <w:jc w:val="both"/>
      </w:pPr>
      <w:r w:rsidRPr="00D4592D">
        <w:t>Пономарева И.Н., Корниклова О.А., Лощилина Т.Е., Ижевский П.В. Биология: 11 класс: Учебник для учащихся общеобразовательных учреждений: Базовый уровень/ Под ред. проф. И.Н.Пономаревой. – 2-е изд., перераб. – М.: Вентана-Граф, 2007.</w:t>
      </w:r>
    </w:p>
    <w:p w:rsidR="00CE3DF4" w:rsidRPr="00D4592D" w:rsidRDefault="00CE3DF4" w:rsidP="00D4592D">
      <w:pPr>
        <w:spacing w:line="240" w:lineRule="auto"/>
        <w:ind w:left="709"/>
        <w:jc w:val="both"/>
      </w:pPr>
    </w:p>
    <w:p w:rsidR="00CE3DF4" w:rsidRPr="00D4592D" w:rsidRDefault="00CE3DF4" w:rsidP="00D4592D">
      <w:pPr>
        <w:spacing w:line="240" w:lineRule="auto"/>
        <w:ind w:left="709"/>
        <w:jc w:val="both"/>
      </w:pPr>
    </w:p>
    <w:p w:rsidR="00CE3DF4" w:rsidRPr="00D4592D" w:rsidRDefault="00CE3DF4" w:rsidP="00D4592D">
      <w:pPr>
        <w:pStyle w:val="21"/>
        <w:spacing w:before="120" w:after="120" w:line="240" w:lineRule="auto"/>
        <w:ind w:left="709" w:firstLine="0"/>
        <w:rPr>
          <w:sz w:val="22"/>
          <w:szCs w:val="22"/>
        </w:rPr>
      </w:pPr>
    </w:p>
    <w:p w:rsidR="00CE3DF4" w:rsidRPr="00D4592D" w:rsidRDefault="00CE3DF4" w:rsidP="00D4592D">
      <w:pPr>
        <w:pStyle w:val="9"/>
        <w:tabs>
          <w:tab w:val="left" w:pos="360"/>
          <w:tab w:val="left" w:pos="540"/>
        </w:tabs>
        <w:spacing w:before="120" w:after="120"/>
        <w:ind w:left="1066" w:hanging="357"/>
        <w:jc w:val="both"/>
        <w:rPr>
          <w:sz w:val="22"/>
          <w:szCs w:val="22"/>
        </w:rPr>
      </w:pPr>
    </w:p>
    <w:p w:rsidR="00CE3DF4" w:rsidRPr="00D4592D" w:rsidRDefault="00CE3DF4" w:rsidP="00D4592D">
      <w:pPr>
        <w:pStyle w:val="9"/>
        <w:tabs>
          <w:tab w:val="left" w:pos="360"/>
          <w:tab w:val="left" w:pos="540"/>
        </w:tabs>
        <w:spacing w:before="120" w:after="120"/>
        <w:ind w:left="1066" w:hanging="357"/>
        <w:jc w:val="both"/>
        <w:rPr>
          <w:sz w:val="22"/>
          <w:szCs w:val="22"/>
        </w:rPr>
      </w:pPr>
      <w:r w:rsidRPr="00D4592D">
        <w:rPr>
          <w:sz w:val="22"/>
          <w:szCs w:val="22"/>
        </w:rPr>
        <w:t>Интернет-материалы</w:t>
      </w:r>
    </w:p>
    <w:p w:rsidR="00CE3DF4" w:rsidRPr="00D4592D" w:rsidRDefault="008B7A26" w:rsidP="00D4592D">
      <w:pPr>
        <w:tabs>
          <w:tab w:val="left" w:pos="360"/>
          <w:tab w:val="left" w:pos="540"/>
        </w:tabs>
        <w:spacing w:before="120" w:after="120" w:line="240" w:lineRule="auto"/>
        <w:ind w:left="1066" w:firstLine="14"/>
        <w:jc w:val="both"/>
      </w:pPr>
      <w:hyperlink r:id="rId8" w:history="1">
        <w:r w:rsidR="00CE3DF4" w:rsidRPr="00D4592D">
          <w:rPr>
            <w:rStyle w:val="a3"/>
          </w:rPr>
          <w:t>http://www.gnpbu.ru/</w:t>
        </w:r>
      </w:hyperlink>
      <w:r w:rsidR="00CE3DF4" w:rsidRPr="00D4592D">
        <w:t>web_resurs/Estestv_nauki_2.htm. Подборка интернет-материалов для учителей биологии по разным биологическим дисциплинам.</w:t>
      </w:r>
    </w:p>
    <w:p w:rsidR="00CE3DF4" w:rsidRPr="00D4592D" w:rsidRDefault="008B7A26" w:rsidP="00D4592D">
      <w:pPr>
        <w:tabs>
          <w:tab w:val="left" w:pos="360"/>
          <w:tab w:val="left" w:pos="540"/>
        </w:tabs>
        <w:spacing w:before="120" w:after="120" w:line="240" w:lineRule="auto"/>
        <w:ind w:left="1066" w:firstLine="14"/>
        <w:jc w:val="both"/>
      </w:pPr>
      <w:hyperlink r:id="rId9" w:history="1">
        <w:r w:rsidR="00CE3DF4" w:rsidRPr="00D4592D">
          <w:rPr>
            <w:rStyle w:val="a3"/>
          </w:rPr>
          <w:t>http://charles-darvin.narod.ru/</w:t>
        </w:r>
      </w:hyperlink>
      <w:r w:rsidR="00CE3DF4" w:rsidRPr="00D4592D">
        <w:t xml:space="preserve"> Электронные версии произведений Ч.Дарвина.</w:t>
      </w:r>
    </w:p>
    <w:p w:rsidR="00CE3DF4" w:rsidRPr="00D4592D" w:rsidRDefault="008B7A26" w:rsidP="00D4592D">
      <w:pPr>
        <w:tabs>
          <w:tab w:val="left" w:pos="360"/>
          <w:tab w:val="left" w:pos="540"/>
        </w:tabs>
        <w:spacing w:before="120" w:after="120" w:line="240" w:lineRule="auto"/>
        <w:ind w:left="1066" w:firstLine="14"/>
        <w:jc w:val="both"/>
      </w:pPr>
      <w:hyperlink r:id="rId10" w:history="1">
        <w:r w:rsidR="00CE3DF4" w:rsidRPr="00D4592D">
          <w:rPr>
            <w:rStyle w:val="a3"/>
          </w:rPr>
          <w:t>http://www.l-micro.ru/index.php?kabinet=3</w:t>
        </w:r>
      </w:hyperlink>
      <w:r w:rsidR="00CE3DF4" w:rsidRPr="00D4592D">
        <w:t>. Информация о школьном оборудовании.</w:t>
      </w:r>
    </w:p>
    <w:p w:rsidR="00CE3DF4" w:rsidRPr="00D4592D" w:rsidRDefault="008B7A26" w:rsidP="00D4592D">
      <w:pPr>
        <w:tabs>
          <w:tab w:val="left" w:pos="360"/>
          <w:tab w:val="left" w:pos="540"/>
        </w:tabs>
        <w:spacing w:before="120" w:after="120" w:line="240" w:lineRule="auto"/>
        <w:ind w:left="1066" w:firstLine="14"/>
        <w:jc w:val="both"/>
      </w:pPr>
      <w:hyperlink r:id="rId11" w:history="1">
        <w:r w:rsidR="00CE3DF4" w:rsidRPr="00D4592D">
          <w:rPr>
            <w:rStyle w:val="a3"/>
          </w:rPr>
          <w:t>http://www.minobraz.ru</w:t>
        </w:r>
      </w:hyperlink>
      <w:r w:rsidR="00CE3DF4" w:rsidRPr="00D4592D">
        <w:t xml:space="preserve"> Сайт Министерства общего и профессионального образования Свердловской области.</w:t>
      </w:r>
    </w:p>
    <w:p w:rsidR="00CE3DF4" w:rsidRPr="00D4592D" w:rsidRDefault="008B7A26" w:rsidP="00D4592D">
      <w:pPr>
        <w:tabs>
          <w:tab w:val="left" w:pos="360"/>
          <w:tab w:val="left" w:pos="540"/>
        </w:tabs>
        <w:spacing w:before="120" w:after="120" w:line="240" w:lineRule="auto"/>
        <w:ind w:left="1066" w:firstLine="14"/>
        <w:jc w:val="both"/>
      </w:pPr>
      <w:hyperlink r:id="rId12" w:history="1">
        <w:r w:rsidR="00CE3DF4" w:rsidRPr="00D4592D">
          <w:rPr>
            <w:rStyle w:val="a3"/>
          </w:rPr>
          <w:t>http://www.irro.ru</w:t>
        </w:r>
      </w:hyperlink>
      <w:r w:rsidR="00CE3DF4" w:rsidRPr="00D4592D">
        <w:t xml:space="preserve"> Сайт Института развития регионального образования Свердловской области.</w:t>
      </w:r>
    </w:p>
    <w:p w:rsidR="00CE3DF4" w:rsidRPr="00D4592D" w:rsidRDefault="008B7A26" w:rsidP="00D4592D">
      <w:pPr>
        <w:tabs>
          <w:tab w:val="left" w:pos="360"/>
          <w:tab w:val="left" w:pos="540"/>
        </w:tabs>
        <w:spacing w:before="120" w:after="120" w:line="240" w:lineRule="auto"/>
        <w:ind w:left="1066" w:firstLine="14"/>
        <w:jc w:val="both"/>
      </w:pPr>
      <w:hyperlink r:id="rId13" w:history="1">
        <w:r w:rsidR="00CE3DF4" w:rsidRPr="00D4592D">
          <w:rPr>
            <w:rStyle w:val="a3"/>
          </w:rPr>
          <w:t>http://www.urorao.ru/ugnc</w:t>
        </w:r>
      </w:hyperlink>
      <w:r w:rsidR="00CE3DF4" w:rsidRPr="00D4592D">
        <w:t xml:space="preserve"> Сайт Уральского государственного научно-образовательного центра Российской академии образования (УГНОЦ РАО).</w:t>
      </w:r>
    </w:p>
    <w:p w:rsidR="00CE3DF4" w:rsidRPr="00D4592D" w:rsidRDefault="008B7A26" w:rsidP="00D4592D">
      <w:pPr>
        <w:tabs>
          <w:tab w:val="left" w:pos="360"/>
          <w:tab w:val="left" w:pos="540"/>
        </w:tabs>
        <w:spacing w:before="120" w:after="120" w:line="240" w:lineRule="auto"/>
        <w:ind w:left="1066" w:firstLine="14"/>
        <w:jc w:val="both"/>
      </w:pPr>
      <w:hyperlink r:id="rId14" w:history="1">
        <w:r w:rsidR="00CE3DF4" w:rsidRPr="00D4592D">
          <w:rPr>
            <w:rStyle w:val="a3"/>
          </w:rPr>
          <w:t>http://www.ceti.ur.ru</w:t>
        </w:r>
      </w:hyperlink>
      <w:r w:rsidR="00CE3DF4" w:rsidRPr="00D4592D">
        <w:t xml:space="preserve"> Сайт Центра экологического обучения и информации.</w:t>
      </w:r>
    </w:p>
    <w:p w:rsidR="00CE3DF4" w:rsidRPr="00D4592D" w:rsidRDefault="008B7A26" w:rsidP="00D4592D">
      <w:pPr>
        <w:tabs>
          <w:tab w:val="left" w:pos="360"/>
          <w:tab w:val="left" w:pos="540"/>
        </w:tabs>
        <w:spacing w:before="120" w:after="120" w:line="240" w:lineRule="auto"/>
        <w:ind w:left="1066" w:firstLine="14"/>
        <w:jc w:val="both"/>
      </w:pPr>
      <w:hyperlink r:id="rId15" w:history="1">
        <w:r w:rsidR="00CE3DF4" w:rsidRPr="00D4592D">
          <w:rPr>
            <w:rStyle w:val="a3"/>
          </w:rPr>
          <w:t>http://school-collection.edu.ru</w:t>
        </w:r>
      </w:hyperlink>
      <w:r w:rsidR="00CE3DF4" w:rsidRPr="00D4592D">
        <w:t xml:space="preserve"> Единая коллекция цифровых образовательных ресурсов. </w:t>
      </w:r>
    </w:p>
    <w:p w:rsidR="00CE3DF4" w:rsidRPr="00D4592D" w:rsidRDefault="00CE3DF4" w:rsidP="00D4592D">
      <w:pPr>
        <w:tabs>
          <w:tab w:val="left" w:pos="360"/>
          <w:tab w:val="left" w:pos="540"/>
        </w:tabs>
        <w:spacing w:before="120" w:after="120" w:line="240" w:lineRule="auto"/>
        <w:ind w:left="1066" w:firstLine="14"/>
        <w:jc w:val="both"/>
      </w:pPr>
    </w:p>
    <w:p w:rsidR="00CE3DF4" w:rsidRPr="00D4592D" w:rsidRDefault="00CE3DF4" w:rsidP="00D4592D">
      <w:pPr>
        <w:tabs>
          <w:tab w:val="left" w:pos="360"/>
          <w:tab w:val="left" w:pos="540"/>
        </w:tabs>
        <w:spacing w:before="120" w:after="120" w:line="240" w:lineRule="auto"/>
        <w:ind w:left="1066" w:firstLine="14"/>
        <w:jc w:val="both"/>
      </w:pPr>
    </w:p>
    <w:p w:rsidR="00CE3DF4" w:rsidRPr="00D4592D" w:rsidRDefault="00CE3DF4" w:rsidP="00D4592D">
      <w:pPr>
        <w:tabs>
          <w:tab w:val="left" w:pos="360"/>
          <w:tab w:val="left" w:pos="540"/>
        </w:tabs>
        <w:spacing w:before="120" w:after="120" w:line="240" w:lineRule="auto"/>
        <w:ind w:left="1066" w:firstLine="14"/>
        <w:jc w:val="both"/>
      </w:pPr>
    </w:p>
    <w:p w:rsidR="007D4D52" w:rsidRPr="00D4592D" w:rsidRDefault="007D4D52" w:rsidP="00D4592D">
      <w:pPr>
        <w:spacing w:line="240" w:lineRule="auto"/>
        <w:jc w:val="both"/>
      </w:pPr>
    </w:p>
    <w:sectPr w:rsidR="007D4D52" w:rsidRPr="00D4592D" w:rsidSect="003320AF">
      <w:footerReference w:type="even" r:id="rId16"/>
      <w:footerReference w:type="default" r:id="rId17"/>
      <w:footerReference w:type="first" r:id="rId18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497" w:rsidRDefault="00102497" w:rsidP="001A24F2">
      <w:pPr>
        <w:spacing w:after="0" w:line="240" w:lineRule="auto"/>
      </w:pPr>
      <w:r>
        <w:separator/>
      </w:r>
    </w:p>
  </w:endnote>
  <w:endnote w:type="continuationSeparator" w:id="1">
    <w:p w:rsidR="00102497" w:rsidRDefault="00102497" w:rsidP="001A2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F72" w:rsidRDefault="008B7A26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7D4D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54F72" w:rsidRDefault="00102497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F72" w:rsidRDefault="008B7A26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7D4D5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9033D">
      <w:rPr>
        <w:rStyle w:val="a6"/>
        <w:noProof/>
      </w:rPr>
      <w:t>8</w:t>
    </w:r>
    <w:r>
      <w:rPr>
        <w:rStyle w:val="a6"/>
      </w:rPr>
      <w:fldChar w:fldCharType="end"/>
    </w:r>
  </w:p>
  <w:p w:rsidR="00A54F72" w:rsidRDefault="00102497">
    <w:pPr>
      <w:pStyle w:val="a4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12384"/>
      <w:docPartObj>
        <w:docPartGallery w:val="Page Numbers (Bottom of Page)"/>
        <w:docPartUnique/>
      </w:docPartObj>
    </w:sdtPr>
    <w:sdtContent>
      <w:p w:rsidR="00E9033D" w:rsidRDefault="00E9033D">
        <w:pPr>
          <w:pStyle w:val="a4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E9033D" w:rsidRDefault="00E9033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497" w:rsidRDefault="00102497" w:rsidP="001A24F2">
      <w:pPr>
        <w:spacing w:after="0" w:line="240" w:lineRule="auto"/>
      </w:pPr>
      <w:r>
        <w:separator/>
      </w:r>
    </w:p>
  </w:footnote>
  <w:footnote w:type="continuationSeparator" w:id="1">
    <w:p w:rsidR="00102497" w:rsidRDefault="00102497" w:rsidP="001A24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80CD3"/>
    <w:multiLevelType w:val="hybridMultilevel"/>
    <w:tmpl w:val="98EE73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505025"/>
    <w:multiLevelType w:val="hybridMultilevel"/>
    <w:tmpl w:val="26CA9EC2"/>
    <w:lvl w:ilvl="0" w:tplc="096A7AE8">
      <w:start w:val="1"/>
      <w:numFmt w:val="decimal"/>
      <w:lvlText w:val="%1."/>
      <w:lvlJc w:val="left"/>
      <w:pPr>
        <w:tabs>
          <w:tab w:val="num" w:pos="5038"/>
        </w:tabs>
        <w:ind w:left="5038" w:hanging="360"/>
      </w:pPr>
      <w:rPr>
        <w:rFonts w:hint="default"/>
        <w:b/>
        <w:i/>
      </w:rPr>
    </w:lvl>
    <w:lvl w:ilvl="1" w:tplc="E6D87796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i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25E8725E"/>
    <w:multiLevelType w:val="hybridMultilevel"/>
    <w:tmpl w:val="5E74F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808F10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546FD7"/>
    <w:multiLevelType w:val="hybridMultilevel"/>
    <w:tmpl w:val="AA3AFFF4"/>
    <w:lvl w:ilvl="0" w:tplc="2DE64A5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54B448B3"/>
    <w:multiLevelType w:val="hybridMultilevel"/>
    <w:tmpl w:val="5BCE5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6D3D0091"/>
    <w:multiLevelType w:val="hybridMultilevel"/>
    <w:tmpl w:val="79B0CA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54044C"/>
    <w:multiLevelType w:val="hybridMultilevel"/>
    <w:tmpl w:val="556685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4A9CE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E3DF4"/>
    <w:rsid w:val="0004596C"/>
    <w:rsid w:val="00056503"/>
    <w:rsid w:val="00102497"/>
    <w:rsid w:val="0012750E"/>
    <w:rsid w:val="00193A7A"/>
    <w:rsid w:val="001A24F2"/>
    <w:rsid w:val="001C20FD"/>
    <w:rsid w:val="001F192A"/>
    <w:rsid w:val="00340669"/>
    <w:rsid w:val="007D4D52"/>
    <w:rsid w:val="008B7A26"/>
    <w:rsid w:val="00B00FD5"/>
    <w:rsid w:val="00CE3DF4"/>
    <w:rsid w:val="00D3639D"/>
    <w:rsid w:val="00D4592D"/>
    <w:rsid w:val="00DA4A05"/>
    <w:rsid w:val="00E9033D"/>
    <w:rsid w:val="00F9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4F2"/>
  </w:style>
  <w:style w:type="paragraph" w:styleId="1">
    <w:name w:val="heading 1"/>
    <w:basedOn w:val="a"/>
    <w:next w:val="a"/>
    <w:link w:val="10"/>
    <w:qFormat/>
    <w:rsid w:val="00CE3DF4"/>
    <w:pPr>
      <w:keepNext/>
      <w:spacing w:after="0" w:line="240" w:lineRule="auto"/>
      <w:ind w:firstLine="360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8">
    <w:name w:val="heading 8"/>
    <w:basedOn w:val="a"/>
    <w:next w:val="a"/>
    <w:link w:val="80"/>
    <w:qFormat/>
    <w:rsid w:val="00CE3DF4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paragraph" w:styleId="9">
    <w:name w:val="heading 9"/>
    <w:basedOn w:val="a"/>
    <w:next w:val="a"/>
    <w:link w:val="90"/>
    <w:qFormat/>
    <w:rsid w:val="00CE3DF4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3DF4"/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80">
    <w:name w:val="Заголовок 8 Знак"/>
    <w:basedOn w:val="a0"/>
    <w:link w:val="8"/>
    <w:rsid w:val="00CE3DF4"/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character" w:customStyle="1" w:styleId="90">
    <w:name w:val="Заголовок 9 Знак"/>
    <w:basedOn w:val="a0"/>
    <w:link w:val="9"/>
    <w:rsid w:val="00CE3DF4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rsid w:val="00CE3DF4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CE3D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CE3DF4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6">
    <w:name w:val="page number"/>
    <w:basedOn w:val="a0"/>
    <w:rsid w:val="00CE3DF4"/>
  </w:style>
  <w:style w:type="paragraph" w:styleId="a7">
    <w:name w:val="Title"/>
    <w:basedOn w:val="a"/>
    <w:link w:val="a8"/>
    <w:qFormat/>
    <w:rsid w:val="00CE3DF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en-US"/>
    </w:rPr>
  </w:style>
  <w:style w:type="character" w:customStyle="1" w:styleId="a8">
    <w:name w:val="Название Знак"/>
    <w:basedOn w:val="a0"/>
    <w:link w:val="a7"/>
    <w:rsid w:val="00CE3DF4"/>
    <w:rPr>
      <w:rFonts w:ascii="Times New Roman" w:eastAsia="Times New Roman" w:hAnsi="Times New Roman" w:cs="Times New Roman"/>
      <w:b/>
      <w:bCs/>
      <w:sz w:val="32"/>
      <w:szCs w:val="24"/>
      <w:lang w:eastAsia="en-US"/>
    </w:rPr>
  </w:style>
  <w:style w:type="paragraph" w:styleId="2">
    <w:name w:val="Body Text 2"/>
    <w:basedOn w:val="a"/>
    <w:link w:val="20"/>
    <w:rsid w:val="00CE3DF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20">
    <w:name w:val="Основной текст 2 Знак"/>
    <w:basedOn w:val="a0"/>
    <w:link w:val="2"/>
    <w:rsid w:val="00CE3DF4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a9">
    <w:name w:val="Body Text Indent"/>
    <w:basedOn w:val="a"/>
    <w:link w:val="aa"/>
    <w:rsid w:val="00CE3DF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u w:val="single"/>
      <w:lang w:eastAsia="en-US"/>
    </w:rPr>
  </w:style>
  <w:style w:type="character" w:customStyle="1" w:styleId="aa">
    <w:name w:val="Основной текст с отступом Знак"/>
    <w:basedOn w:val="a0"/>
    <w:link w:val="a9"/>
    <w:rsid w:val="00CE3DF4"/>
    <w:rPr>
      <w:rFonts w:ascii="Times New Roman" w:eastAsia="Times New Roman" w:hAnsi="Times New Roman" w:cs="Times New Roman"/>
      <w:sz w:val="28"/>
      <w:szCs w:val="24"/>
      <w:u w:val="single"/>
      <w:lang w:eastAsia="en-US"/>
    </w:rPr>
  </w:style>
  <w:style w:type="paragraph" w:styleId="21">
    <w:name w:val="Body Text Indent 2"/>
    <w:basedOn w:val="a"/>
    <w:link w:val="22"/>
    <w:rsid w:val="00CE3DF4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CE3DF4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b">
    <w:name w:val="List Paragraph"/>
    <w:basedOn w:val="a"/>
    <w:uiPriority w:val="34"/>
    <w:qFormat/>
    <w:rsid w:val="00CE3DF4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E90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903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pbu.ru/" TargetMode="External"/><Relationship Id="rId13" Type="http://schemas.openxmlformats.org/officeDocument/2006/relationships/hyperlink" Target="http://www.urorao.ru/ugnc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www.irro.ru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inobraz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" TargetMode="External"/><Relationship Id="rId10" Type="http://schemas.openxmlformats.org/officeDocument/2006/relationships/hyperlink" Target="http://www.l-micro.ru/index.php?kabinet=3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charles-darvin.narod.ru/" TargetMode="External"/><Relationship Id="rId14" Type="http://schemas.openxmlformats.org/officeDocument/2006/relationships/hyperlink" Target="http://www.ceti.u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3208</Words>
  <Characters>18289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Фанзиль</dc:creator>
  <cp:keywords/>
  <dc:description/>
  <cp:lastModifiedBy>Фанзиль</cp:lastModifiedBy>
  <cp:revision>9</cp:revision>
  <dcterms:created xsi:type="dcterms:W3CDTF">2013-10-06T18:09:00Z</dcterms:created>
  <dcterms:modified xsi:type="dcterms:W3CDTF">2013-10-17T13:25:00Z</dcterms:modified>
</cp:coreProperties>
</file>